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2CE5" w14:textId="77777777" w:rsidR="00A96A2D" w:rsidRPr="00934BF5" w:rsidRDefault="00A96A2D" w:rsidP="00A96A2D">
      <w:pPr>
        <w:autoSpaceDE w:val="0"/>
        <w:autoSpaceDN w:val="0"/>
        <w:adjustRightInd w:val="0"/>
        <w:rPr>
          <w:rFonts w:ascii="Calibri" w:hAnsi="Calibri" w:cs="Calibri"/>
          <w:b/>
          <w:bCs/>
          <w:color w:val="000000"/>
        </w:rPr>
      </w:pPr>
      <w:r w:rsidRPr="00934BF5">
        <w:rPr>
          <w:rFonts w:ascii="Calibri" w:hAnsi="Calibri" w:cs="Calibri"/>
          <w:b/>
          <w:bCs/>
          <w:color w:val="000000"/>
        </w:rPr>
        <w:t>Contact:</w:t>
      </w:r>
    </w:p>
    <w:p w14:paraId="71934A8B" w14:textId="77777777" w:rsidR="00A96A2D" w:rsidRPr="00934BF5" w:rsidRDefault="00A96A2D" w:rsidP="00A96A2D">
      <w:pPr>
        <w:autoSpaceDE w:val="0"/>
        <w:autoSpaceDN w:val="0"/>
        <w:adjustRightInd w:val="0"/>
        <w:rPr>
          <w:rFonts w:ascii="Calibri" w:hAnsi="Calibri" w:cs="Calibri"/>
          <w:color w:val="000000"/>
        </w:rPr>
      </w:pPr>
      <w:r w:rsidRPr="00934BF5">
        <w:rPr>
          <w:rFonts w:ascii="Calibri" w:hAnsi="Calibri" w:cs="Calibri"/>
          <w:color w:val="000000"/>
        </w:rPr>
        <w:t>Gerri Ann Eide, Executive Director</w:t>
      </w:r>
    </w:p>
    <w:p w14:paraId="3A9FB25A" w14:textId="77777777" w:rsidR="00A96A2D" w:rsidRPr="00934BF5" w:rsidRDefault="00A96A2D" w:rsidP="00A96A2D">
      <w:pPr>
        <w:autoSpaceDE w:val="0"/>
        <w:autoSpaceDN w:val="0"/>
        <w:adjustRightInd w:val="0"/>
        <w:rPr>
          <w:rFonts w:ascii="Calibri" w:hAnsi="Calibri" w:cs="Calibri"/>
          <w:color w:val="000000"/>
        </w:rPr>
      </w:pPr>
      <w:r w:rsidRPr="00934BF5">
        <w:rPr>
          <w:rFonts w:ascii="Calibri" w:hAnsi="Calibri" w:cs="Calibri"/>
          <w:color w:val="000000"/>
        </w:rPr>
        <w:t>South Dakota FFA Foundation</w:t>
      </w:r>
    </w:p>
    <w:p w14:paraId="1B8A0A47" w14:textId="77777777" w:rsidR="00A96A2D" w:rsidRPr="00934BF5" w:rsidRDefault="00A96A2D" w:rsidP="00A96A2D">
      <w:pPr>
        <w:autoSpaceDE w:val="0"/>
        <w:autoSpaceDN w:val="0"/>
        <w:adjustRightInd w:val="0"/>
        <w:rPr>
          <w:rFonts w:ascii="Calibri" w:hAnsi="Calibri" w:cs="Calibri"/>
          <w:color w:val="000000"/>
        </w:rPr>
      </w:pPr>
      <w:r w:rsidRPr="00934BF5">
        <w:rPr>
          <w:rFonts w:ascii="Calibri" w:hAnsi="Calibri" w:cs="Calibri"/>
          <w:color w:val="000000"/>
        </w:rPr>
        <w:t>Phone: 605-765-4865</w:t>
      </w:r>
    </w:p>
    <w:p w14:paraId="19B908A2" w14:textId="77777777" w:rsidR="00A96A2D" w:rsidRPr="00FD5120" w:rsidRDefault="00A96A2D" w:rsidP="00A96A2D">
      <w:pPr>
        <w:rPr>
          <w:szCs w:val="22"/>
        </w:rPr>
      </w:pPr>
      <w:r w:rsidRPr="00934BF5">
        <w:rPr>
          <w:rFonts w:ascii="Calibri" w:hAnsi="Calibri" w:cs="Calibri"/>
          <w:color w:val="000000"/>
        </w:rPr>
        <w:t xml:space="preserve">Email: </w:t>
      </w:r>
      <w:hyperlink r:id="rId7" w:history="1">
        <w:r w:rsidRPr="00934BF5">
          <w:rPr>
            <w:rStyle w:val="Hyperlink"/>
            <w:rFonts w:ascii="Calibri" w:hAnsi="Calibri" w:cs="Calibri"/>
          </w:rPr>
          <w:t>gerri@sdffafoundation.org</w:t>
        </w:r>
      </w:hyperlink>
      <w:r>
        <w:rPr>
          <w:rFonts w:ascii="KlinicSlab-Book" w:hAnsi="KlinicSlab-Book" w:cs="KlinicSlab-Book"/>
          <w:color w:val="0000FF"/>
        </w:rPr>
        <w:t xml:space="preserve"> </w:t>
      </w:r>
    </w:p>
    <w:p w14:paraId="23577146" w14:textId="77777777" w:rsidR="00683D3D" w:rsidRPr="005F7099" w:rsidRDefault="00683D3D" w:rsidP="00683D3D">
      <w:pPr>
        <w:rPr>
          <w:rFonts w:ascii="Arial" w:hAnsi="Arial" w:cs="Arial"/>
          <w:sz w:val="22"/>
          <w:szCs w:val="22"/>
        </w:rPr>
      </w:pPr>
      <w:r w:rsidRPr="005F7099">
        <w:rPr>
          <w:rFonts w:ascii="Arial" w:hAnsi="Arial" w:cs="Arial"/>
          <w:sz w:val="22"/>
          <w:szCs w:val="22"/>
        </w:rPr>
        <w:tab/>
      </w:r>
      <w:r w:rsidRPr="005F7099">
        <w:rPr>
          <w:rFonts w:ascii="Arial" w:hAnsi="Arial" w:cs="Arial"/>
          <w:sz w:val="22"/>
          <w:szCs w:val="22"/>
        </w:rPr>
        <w:tab/>
      </w:r>
    </w:p>
    <w:p w14:paraId="6CA14386" w14:textId="77777777" w:rsidR="00535DF0" w:rsidRDefault="0015369E" w:rsidP="00BC539C">
      <w:pPr>
        <w:pStyle w:val="Heading1"/>
        <w:jc w:val="left"/>
        <w:rPr>
          <w:rFonts w:ascii="Arial" w:hAnsi="Arial" w:cs="Arial"/>
          <w:sz w:val="22"/>
          <w:szCs w:val="22"/>
        </w:rPr>
      </w:pPr>
      <w:r w:rsidRPr="005F7099">
        <w:rPr>
          <w:rFonts w:ascii="Arial" w:hAnsi="Arial" w:cs="Arial"/>
          <w:sz w:val="22"/>
          <w:szCs w:val="22"/>
        </w:rPr>
        <w:t>For Immediate Release</w:t>
      </w:r>
    </w:p>
    <w:p w14:paraId="31DB75E8" w14:textId="77777777" w:rsidR="00837B3A" w:rsidRPr="005F7099" w:rsidRDefault="00837B3A" w:rsidP="00837B3A">
      <w:pPr>
        <w:pStyle w:val="Heading1"/>
        <w:jc w:val="left"/>
        <w:rPr>
          <w:rFonts w:ascii="Arial" w:hAnsi="Arial" w:cs="Arial"/>
          <w:sz w:val="22"/>
          <w:szCs w:val="22"/>
        </w:rPr>
      </w:pPr>
    </w:p>
    <w:p w14:paraId="58A82003" w14:textId="24B04E28" w:rsidR="00535DF0" w:rsidRPr="005F7099" w:rsidRDefault="007B12B7" w:rsidP="00E66FA1">
      <w:pPr>
        <w:pStyle w:val="Heading1"/>
      </w:pPr>
      <w:r>
        <w:rPr>
          <w:rFonts w:ascii="Arial" w:hAnsi="Arial" w:cs="Arial"/>
          <w:sz w:val="28"/>
          <w:szCs w:val="28"/>
        </w:rPr>
        <w:t>South Dakota FFA Foundation</w:t>
      </w:r>
      <w:r w:rsidR="00C65EA9" w:rsidRPr="005F7099">
        <w:rPr>
          <w:rFonts w:ascii="Arial" w:hAnsi="Arial" w:cs="Arial"/>
          <w:sz w:val="28"/>
          <w:szCs w:val="28"/>
        </w:rPr>
        <w:t xml:space="preserve"> </w:t>
      </w:r>
      <w:r w:rsidR="00D34BB8" w:rsidRPr="005F7099">
        <w:rPr>
          <w:rFonts w:ascii="Arial" w:hAnsi="Arial" w:cs="Arial"/>
          <w:sz w:val="28"/>
          <w:szCs w:val="28"/>
        </w:rPr>
        <w:t>Receives</w:t>
      </w:r>
      <w:r w:rsidR="00583A06" w:rsidRPr="005F7099">
        <w:rPr>
          <w:rFonts w:ascii="Arial" w:hAnsi="Arial" w:cs="Arial"/>
          <w:sz w:val="28"/>
          <w:szCs w:val="28"/>
        </w:rPr>
        <w:t xml:space="preserve"> </w:t>
      </w:r>
      <w:r w:rsidR="00A96A2D">
        <w:rPr>
          <w:rFonts w:ascii="Arial" w:hAnsi="Arial" w:cs="Arial"/>
          <w:sz w:val="28"/>
          <w:szCs w:val="28"/>
        </w:rPr>
        <w:t>$75,000 Commitment from First Dakota National Bank</w:t>
      </w:r>
    </w:p>
    <w:p w14:paraId="03BF2C73" w14:textId="67D72540" w:rsidR="00B37060" w:rsidRDefault="007B12B7" w:rsidP="003D1500">
      <w:pPr>
        <w:spacing w:before="120" w:after="120" w:line="276" w:lineRule="auto"/>
        <w:rPr>
          <w:rFonts w:asciiTheme="minorHAnsi" w:hAnsiTheme="minorHAnsi" w:cstheme="minorHAnsi"/>
          <w:sz w:val="22"/>
          <w:szCs w:val="22"/>
        </w:rPr>
      </w:pPr>
      <w:r w:rsidRPr="00E66FA1">
        <w:rPr>
          <w:rFonts w:asciiTheme="minorHAnsi" w:hAnsiTheme="minorHAnsi" w:cstheme="minorHAnsi"/>
          <w:b/>
          <w:bCs/>
          <w:sz w:val="22"/>
          <w:szCs w:val="22"/>
        </w:rPr>
        <w:t>Bath, SD</w:t>
      </w:r>
      <w:r w:rsidR="00F973DA" w:rsidRPr="00E66FA1">
        <w:rPr>
          <w:rFonts w:asciiTheme="minorHAnsi" w:hAnsiTheme="minorHAnsi" w:cstheme="minorHAnsi"/>
          <w:b/>
          <w:bCs/>
          <w:sz w:val="22"/>
          <w:szCs w:val="22"/>
        </w:rPr>
        <w:t xml:space="preserve"> </w:t>
      </w:r>
      <w:r w:rsidR="000357E2" w:rsidRPr="00E66FA1">
        <w:rPr>
          <w:rFonts w:asciiTheme="minorHAnsi" w:hAnsiTheme="minorHAnsi" w:cstheme="minorHAnsi"/>
          <w:sz w:val="22"/>
          <w:szCs w:val="22"/>
        </w:rPr>
        <w:t>–</w:t>
      </w:r>
      <w:r w:rsidR="005B538C" w:rsidRPr="00E66FA1">
        <w:rPr>
          <w:rFonts w:asciiTheme="minorHAnsi" w:hAnsiTheme="minorHAnsi" w:cstheme="minorHAnsi"/>
          <w:sz w:val="22"/>
          <w:szCs w:val="22"/>
        </w:rPr>
        <w:t xml:space="preserve"> </w:t>
      </w:r>
      <w:r w:rsidR="00070185" w:rsidRPr="00E66FA1">
        <w:rPr>
          <w:rFonts w:asciiTheme="minorHAnsi" w:hAnsiTheme="minorHAnsi" w:cstheme="minorHAnsi"/>
          <w:sz w:val="22"/>
          <w:szCs w:val="22"/>
        </w:rPr>
        <w:t>(</w:t>
      </w:r>
      <w:r w:rsidR="00A96A2D" w:rsidRPr="00E66FA1">
        <w:rPr>
          <w:rFonts w:asciiTheme="minorHAnsi" w:hAnsiTheme="minorHAnsi" w:cstheme="minorHAnsi"/>
          <w:sz w:val="22"/>
          <w:szCs w:val="22"/>
        </w:rPr>
        <w:t>September 14, 2022</w:t>
      </w:r>
      <w:r w:rsidR="00070185" w:rsidRPr="00E66FA1">
        <w:rPr>
          <w:rFonts w:asciiTheme="minorHAnsi" w:hAnsiTheme="minorHAnsi" w:cstheme="minorHAnsi"/>
          <w:sz w:val="22"/>
          <w:szCs w:val="22"/>
        </w:rPr>
        <w:t>)</w:t>
      </w:r>
      <w:r w:rsidR="00545781" w:rsidRPr="00E66FA1">
        <w:rPr>
          <w:rFonts w:asciiTheme="minorHAnsi" w:hAnsiTheme="minorHAnsi" w:cstheme="minorHAnsi"/>
          <w:sz w:val="22"/>
          <w:szCs w:val="22"/>
        </w:rPr>
        <w:t xml:space="preserve"> </w:t>
      </w:r>
      <w:r w:rsidR="00715FEF" w:rsidRPr="00E66FA1">
        <w:rPr>
          <w:rFonts w:asciiTheme="minorHAnsi" w:hAnsiTheme="minorHAnsi" w:cstheme="minorHAnsi"/>
          <w:sz w:val="22"/>
          <w:szCs w:val="22"/>
        </w:rPr>
        <w:t xml:space="preserve">– </w:t>
      </w:r>
      <w:r w:rsidR="0025322A" w:rsidRPr="00E66FA1">
        <w:rPr>
          <w:rFonts w:asciiTheme="minorHAnsi" w:hAnsiTheme="minorHAnsi" w:cstheme="minorHAnsi"/>
          <w:sz w:val="22"/>
          <w:szCs w:val="22"/>
        </w:rPr>
        <w:t>First Dakota National Bank made a $75,000 commitment to th</w:t>
      </w:r>
      <w:r w:rsidRPr="00E66FA1">
        <w:rPr>
          <w:rFonts w:asciiTheme="minorHAnsi" w:hAnsiTheme="minorHAnsi" w:cstheme="minorHAnsi"/>
          <w:sz w:val="22"/>
          <w:szCs w:val="22"/>
        </w:rPr>
        <w:t>e South Dakota FFA Foundation</w:t>
      </w:r>
      <w:r w:rsidR="00535DF0" w:rsidRPr="00E66FA1">
        <w:rPr>
          <w:rFonts w:asciiTheme="minorHAnsi" w:hAnsiTheme="minorHAnsi" w:cstheme="minorHAnsi"/>
          <w:sz w:val="22"/>
          <w:szCs w:val="22"/>
        </w:rPr>
        <w:t xml:space="preserve"> </w:t>
      </w:r>
      <w:r w:rsidR="004A515A" w:rsidRPr="00E66FA1">
        <w:rPr>
          <w:rFonts w:asciiTheme="minorHAnsi" w:hAnsiTheme="minorHAnsi" w:cstheme="minorHAnsi"/>
          <w:sz w:val="22"/>
          <w:szCs w:val="22"/>
        </w:rPr>
        <w:t xml:space="preserve">during </w:t>
      </w:r>
      <w:r w:rsidR="004925FA" w:rsidRPr="00E66FA1">
        <w:rPr>
          <w:rFonts w:asciiTheme="minorHAnsi" w:hAnsiTheme="minorHAnsi" w:cstheme="minorHAnsi"/>
          <w:sz w:val="22"/>
          <w:szCs w:val="22"/>
        </w:rPr>
        <w:t>the</w:t>
      </w:r>
      <w:r w:rsidR="004A515A" w:rsidRPr="00E66FA1">
        <w:rPr>
          <w:rFonts w:asciiTheme="minorHAnsi" w:hAnsiTheme="minorHAnsi" w:cstheme="minorHAnsi"/>
          <w:sz w:val="22"/>
          <w:szCs w:val="22"/>
        </w:rPr>
        <w:t xml:space="preserve"> Elle King/Josh Turner concert at the SD State Fair. </w:t>
      </w:r>
      <w:r w:rsidR="004925FA" w:rsidRPr="00E66FA1">
        <w:rPr>
          <w:rFonts w:asciiTheme="minorHAnsi" w:hAnsiTheme="minorHAnsi" w:cstheme="minorHAnsi"/>
          <w:sz w:val="22"/>
          <w:szCs w:val="22"/>
        </w:rPr>
        <w:t xml:space="preserve">The announcement was part of First Dakota National Bank’s </w:t>
      </w:r>
      <w:r w:rsidR="004925FA" w:rsidRPr="00E66FA1">
        <w:rPr>
          <w:rFonts w:asciiTheme="minorHAnsi" w:hAnsiTheme="minorHAnsi" w:cstheme="minorHAnsi"/>
          <w:sz w:val="22"/>
          <w:szCs w:val="22"/>
          <w:shd w:val="clear" w:color="auto" w:fill="FFFFFF"/>
        </w:rPr>
        <w:t xml:space="preserve">celebration of one and a half centuries as South Dakota's original bank. </w:t>
      </w:r>
      <w:r w:rsidR="0025322A" w:rsidRPr="00E66FA1">
        <w:rPr>
          <w:rFonts w:asciiTheme="minorHAnsi" w:hAnsiTheme="minorHAnsi" w:cstheme="minorHAnsi"/>
          <w:sz w:val="22"/>
          <w:szCs w:val="22"/>
        </w:rPr>
        <w:t>Funds, provided over a five-year time frame</w:t>
      </w:r>
      <w:r w:rsidR="003D1500">
        <w:rPr>
          <w:rFonts w:asciiTheme="minorHAnsi" w:hAnsiTheme="minorHAnsi" w:cstheme="minorHAnsi"/>
          <w:sz w:val="22"/>
          <w:szCs w:val="22"/>
        </w:rPr>
        <w:t>,</w:t>
      </w:r>
      <w:r w:rsidR="0025322A" w:rsidRPr="00E66FA1">
        <w:rPr>
          <w:rFonts w:asciiTheme="minorHAnsi" w:hAnsiTheme="minorHAnsi" w:cstheme="minorHAnsi"/>
          <w:sz w:val="22"/>
          <w:szCs w:val="22"/>
        </w:rPr>
        <w:t xml:space="preserve"> will grow the capacity of the SD FFA to build leaders, grow communities and strengthen agriculture for SD. </w:t>
      </w:r>
    </w:p>
    <w:p w14:paraId="21F69A63" w14:textId="43BCFAAA" w:rsidR="003D1500" w:rsidRPr="00BE3094" w:rsidRDefault="00072831" w:rsidP="003D1500">
      <w:pPr>
        <w:spacing w:before="120" w:after="120" w:line="276" w:lineRule="auto"/>
        <w:rPr>
          <w:rFonts w:asciiTheme="minorHAnsi" w:hAnsiTheme="minorHAnsi" w:cstheme="minorHAnsi"/>
          <w:sz w:val="22"/>
          <w:szCs w:val="22"/>
        </w:rPr>
      </w:pPr>
      <w:r w:rsidRPr="00E66FA1">
        <w:rPr>
          <w:rFonts w:asciiTheme="minorHAnsi" w:hAnsiTheme="minorHAnsi" w:cstheme="minorHAnsi"/>
          <w:sz w:val="22"/>
          <w:szCs w:val="22"/>
        </w:rPr>
        <w:t>Building partnerships in support of local and state agriculture education is critical. South Dakota FFA m</w:t>
      </w:r>
      <w:r w:rsidR="004A515A" w:rsidRPr="00E66FA1">
        <w:rPr>
          <w:rFonts w:asciiTheme="minorHAnsi" w:hAnsiTheme="minorHAnsi" w:cstheme="minorHAnsi"/>
          <w:sz w:val="22"/>
          <w:szCs w:val="22"/>
        </w:rPr>
        <w:t>embership is growing</w:t>
      </w:r>
      <w:r w:rsidRPr="00E66FA1">
        <w:rPr>
          <w:rFonts w:asciiTheme="minorHAnsi" w:hAnsiTheme="minorHAnsi" w:cstheme="minorHAnsi"/>
          <w:sz w:val="22"/>
          <w:szCs w:val="22"/>
        </w:rPr>
        <w:t xml:space="preserve"> as communities recognize the leadership skills offered. </w:t>
      </w:r>
      <w:r w:rsidR="003D1500">
        <w:rPr>
          <w:rFonts w:asciiTheme="minorHAnsi" w:hAnsiTheme="minorHAnsi" w:cstheme="minorHAnsi"/>
          <w:sz w:val="22"/>
          <w:szCs w:val="22"/>
        </w:rPr>
        <w:t xml:space="preserve">In the 2022-23 school </w:t>
      </w:r>
      <w:r w:rsidR="0026551A">
        <w:rPr>
          <w:rFonts w:asciiTheme="minorHAnsi" w:hAnsiTheme="minorHAnsi" w:cstheme="minorHAnsi"/>
          <w:sz w:val="22"/>
          <w:szCs w:val="22"/>
        </w:rPr>
        <w:t xml:space="preserve">year, </w:t>
      </w:r>
      <w:r w:rsidR="0026551A" w:rsidRPr="00E66FA1">
        <w:rPr>
          <w:rFonts w:asciiTheme="minorHAnsi" w:hAnsiTheme="minorHAnsi" w:cstheme="minorHAnsi"/>
          <w:sz w:val="22"/>
          <w:szCs w:val="22"/>
        </w:rPr>
        <w:t>there</w:t>
      </w:r>
      <w:r w:rsidRPr="00E66FA1">
        <w:rPr>
          <w:rFonts w:asciiTheme="minorHAnsi" w:hAnsiTheme="minorHAnsi" w:cstheme="minorHAnsi"/>
          <w:sz w:val="22"/>
          <w:szCs w:val="22"/>
        </w:rPr>
        <w:t xml:space="preserve"> are over 10,000 high school agriculture education students in South Dakota</w:t>
      </w:r>
      <w:r w:rsidR="003D1500">
        <w:rPr>
          <w:rFonts w:asciiTheme="minorHAnsi" w:hAnsiTheme="minorHAnsi" w:cstheme="minorHAnsi"/>
          <w:sz w:val="22"/>
          <w:szCs w:val="22"/>
        </w:rPr>
        <w:t>. T</w:t>
      </w:r>
      <w:r w:rsidRPr="00E66FA1">
        <w:rPr>
          <w:rFonts w:asciiTheme="minorHAnsi" w:hAnsiTheme="minorHAnsi" w:cstheme="minorHAnsi"/>
          <w:sz w:val="22"/>
          <w:szCs w:val="22"/>
        </w:rPr>
        <w:t xml:space="preserve">here have been </w:t>
      </w:r>
      <w:r w:rsidR="004A515A" w:rsidRPr="00E66FA1">
        <w:rPr>
          <w:rFonts w:asciiTheme="minorHAnsi" w:hAnsiTheme="minorHAnsi" w:cstheme="minorHAnsi"/>
          <w:sz w:val="22"/>
          <w:szCs w:val="22"/>
        </w:rPr>
        <w:t xml:space="preserve">21 new </w:t>
      </w:r>
      <w:r w:rsidRPr="00E66FA1">
        <w:rPr>
          <w:rFonts w:asciiTheme="minorHAnsi" w:hAnsiTheme="minorHAnsi" w:cstheme="minorHAnsi"/>
          <w:sz w:val="22"/>
          <w:szCs w:val="22"/>
        </w:rPr>
        <w:t xml:space="preserve">FFA </w:t>
      </w:r>
      <w:r w:rsidR="004A515A" w:rsidRPr="00E66FA1">
        <w:rPr>
          <w:rFonts w:asciiTheme="minorHAnsi" w:hAnsiTheme="minorHAnsi" w:cstheme="minorHAnsi"/>
          <w:sz w:val="22"/>
          <w:szCs w:val="22"/>
        </w:rPr>
        <w:t xml:space="preserve">chapters in the </w:t>
      </w:r>
      <w:r w:rsidR="004A515A" w:rsidRPr="00BE3094">
        <w:rPr>
          <w:rFonts w:asciiTheme="minorHAnsi" w:hAnsiTheme="minorHAnsi" w:cstheme="minorHAnsi"/>
          <w:sz w:val="22"/>
          <w:szCs w:val="22"/>
        </w:rPr>
        <w:t xml:space="preserve">past </w:t>
      </w:r>
      <w:r w:rsidRPr="00BE3094">
        <w:rPr>
          <w:rFonts w:asciiTheme="minorHAnsi" w:hAnsiTheme="minorHAnsi" w:cstheme="minorHAnsi"/>
          <w:sz w:val="22"/>
          <w:szCs w:val="22"/>
        </w:rPr>
        <w:t>six</w:t>
      </w:r>
      <w:r w:rsidR="004A515A" w:rsidRPr="00BE3094">
        <w:rPr>
          <w:rFonts w:asciiTheme="minorHAnsi" w:hAnsiTheme="minorHAnsi" w:cstheme="minorHAnsi"/>
          <w:sz w:val="22"/>
          <w:szCs w:val="22"/>
        </w:rPr>
        <w:t xml:space="preserve"> school years</w:t>
      </w:r>
      <w:r w:rsidRPr="00BE3094">
        <w:rPr>
          <w:rFonts w:asciiTheme="minorHAnsi" w:hAnsiTheme="minorHAnsi" w:cstheme="minorHAnsi"/>
          <w:sz w:val="22"/>
          <w:szCs w:val="22"/>
        </w:rPr>
        <w:t>. First Dakota National Bank recognize FFA is key to building the tomorrow’s workforce leaders</w:t>
      </w:r>
      <w:r w:rsidRPr="005E7659">
        <w:rPr>
          <w:rFonts w:asciiTheme="minorHAnsi" w:hAnsiTheme="minorHAnsi" w:cstheme="minorHAnsi"/>
          <w:sz w:val="22"/>
          <w:szCs w:val="22"/>
        </w:rPr>
        <w:t xml:space="preserve">. </w:t>
      </w:r>
      <w:r w:rsidR="005E7659" w:rsidRPr="005E7659">
        <w:rPr>
          <w:rFonts w:asciiTheme="minorHAnsi" w:hAnsiTheme="minorHAnsi" w:cs="Arial"/>
          <w:sz w:val="22"/>
          <w:szCs w:val="22"/>
        </w:rPr>
        <w:t>“Our commitment to the region and Agriculture runs deep. With South Dakota FFA’s commitment to Ag leadership, career success, and personal growth of students, we knew supporting them was an excellent choice,” said Nate Franzén, President of the Ag Banking Division at First Dakota National Bank.</w:t>
      </w:r>
    </w:p>
    <w:p w14:paraId="23D6D0FF" w14:textId="04483805" w:rsidR="00CF08AE" w:rsidRPr="00BE3094" w:rsidRDefault="00072831" w:rsidP="00E66FA1">
      <w:pPr>
        <w:spacing w:before="120" w:after="120" w:line="276" w:lineRule="auto"/>
        <w:rPr>
          <w:rFonts w:asciiTheme="minorHAnsi" w:hAnsiTheme="minorHAnsi" w:cstheme="minorHAnsi"/>
          <w:sz w:val="22"/>
          <w:szCs w:val="22"/>
        </w:rPr>
      </w:pPr>
      <w:r w:rsidRPr="00BE3094">
        <w:rPr>
          <w:rFonts w:asciiTheme="minorHAnsi" w:hAnsiTheme="minorHAnsi" w:cstheme="minorHAnsi"/>
          <w:sz w:val="22"/>
          <w:szCs w:val="22"/>
        </w:rPr>
        <w:t xml:space="preserve">Sandy Osterday, SD FFA Foundation board president says, </w:t>
      </w:r>
      <w:r w:rsidR="0025322A" w:rsidRPr="00BE3094">
        <w:rPr>
          <w:rFonts w:asciiTheme="minorHAnsi" w:hAnsiTheme="minorHAnsi" w:cstheme="minorHAnsi"/>
          <w:sz w:val="22"/>
          <w:szCs w:val="22"/>
        </w:rPr>
        <w:t>“</w:t>
      </w:r>
      <w:r w:rsidR="00BE3094" w:rsidRPr="00BE3094">
        <w:rPr>
          <w:rFonts w:asciiTheme="minorHAnsi" w:hAnsiTheme="minorHAnsi" w:cstheme="minorHAnsi"/>
          <w:sz w:val="22"/>
          <w:szCs w:val="22"/>
        </w:rPr>
        <w:t>First Dakota National Bank is leading by example, committing financially to meet the needs of our students who are our future leaders and employees. They are helping provide quality leadership training for our FFA members. With their funding we can create programs of employee development for the production, business, and science sectors of the SD agriculture industry. We are so thankful for their support.”</w:t>
      </w:r>
    </w:p>
    <w:p w14:paraId="031C9A69" w14:textId="399400E4" w:rsidR="00CF08AE" w:rsidRPr="00E66FA1" w:rsidRDefault="00397F14" w:rsidP="00E66FA1">
      <w:pPr>
        <w:spacing w:before="120" w:after="120"/>
        <w:rPr>
          <w:rFonts w:asciiTheme="minorHAnsi" w:hAnsiTheme="minorHAnsi" w:cstheme="minorHAnsi"/>
          <w:sz w:val="22"/>
          <w:szCs w:val="22"/>
        </w:rPr>
      </w:pPr>
      <w:r w:rsidRPr="00397F14">
        <w:rPr>
          <w:rFonts w:asciiTheme="minorHAnsi" w:hAnsiTheme="minorHAnsi" w:cstheme="minorHAnsi"/>
          <w:b/>
          <w:bCs/>
          <w:sz w:val="22"/>
          <w:szCs w:val="22"/>
        </w:rPr>
        <w:t xml:space="preserve">Photo </w:t>
      </w:r>
      <w:r>
        <w:rPr>
          <w:rFonts w:asciiTheme="minorHAnsi" w:hAnsiTheme="minorHAnsi" w:cstheme="minorHAnsi"/>
          <w:sz w:val="22"/>
          <w:szCs w:val="22"/>
        </w:rPr>
        <w:t xml:space="preserve">- </w:t>
      </w:r>
      <w:r w:rsidRPr="005E7659">
        <w:rPr>
          <w:rFonts w:asciiTheme="minorHAnsi" w:hAnsiTheme="minorHAnsi" w:cs="Arial"/>
          <w:sz w:val="22"/>
          <w:szCs w:val="22"/>
        </w:rPr>
        <w:t>Nate Franzén, President of the Ag Banking Division at First Dakota National Bank</w:t>
      </w:r>
      <w:r>
        <w:rPr>
          <w:rFonts w:asciiTheme="minorHAnsi" w:hAnsiTheme="minorHAnsi" w:cs="Arial"/>
          <w:sz w:val="22"/>
          <w:szCs w:val="22"/>
        </w:rPr>
        <w:t xml:space="preserve"> presented a check to Gerri Eide, SD FFA Foundation Executive Director and the State FFA officers at the SD State Fair.  </w:t>
      </w:r>
    </w:p>
    <w:p w14:paraId="3FA62C85" w14:textId="3AB950DA" w:rsidR="004925FA" w:rsidRPr="00E66FA1" w:rsidRDefault="004925FA" w:rsidP="00E66FA1">
      <w:pPr>
        <w:autoSpaceDE w:val="0"/>
        <w:autoSpaceDN w:val="0"/>
        <w:adjustRightInd w:val="0"/>
        <w:spacing w:before="120" w:after="120"/>
        <w:rPr>
          <w:rFonts w:asciiTheme="minorHAnsi" w:hAnsiTheme="minorHAnsi" w:cstheme="minorHAnsi"/>
          <w:b/>
          <w:bCs/>
          <w:color w:val="000000"/>
          <w:sz w:val="22"/>
          <w:szCs w:val="22"/>
        </w:rPr>
      </w:pPr>
      <w:r w:rsidRPr="00E66FA1">
        <w:rPr>
          <w:rFonts w:asciiTheme="minorHAnsi" w:hAnsiTheme="minorHAnsi" w:cstheme="minorHAnsi"/>
          <w:b/>
          <w:bCs/>
          <w:color w:val="000000"/>
          <w:sz w:val="22"/>
          <w:szCs w:val="22"/>
        </w:rPr>
        <w:t>About the South Dakota FFA Foundation</w:t>
      </w:r>
    </w:p>
    <w:p w14:paraId="5BB10BE4" w14:textId="5657200A" w:rsidR="004925FA" w:rsidRPr="00E66FA1" w:rsidRDefault="004925FA" w:rsidP="00E66FA1">
      <w:pPr>
        <w:spacing w:before="120" w:after="120"/>
        <w:rPr>
          <w:rFonts w:asciiTheme="minorHAnsi" w:hAnsiTheme="minorHAnsi" w:cstheme="minorHAnsi"/>
          <w:sz w:val="22"/>
          <w:szCs w:val="22"/>
        </w:rPr>
      </w:pPr>
      <w:r w:rsidRPr="00E66FA1">
        <w:rPr>
          <w:rFonts w:asciiTheme="minorHAnsi" w:hAnsiTheme="minorHAnsi" w:cstheme="minorHAnsi"/>
          <w:sz w:val="22"/>
          <w:szCs w:val="22"/>
        </w:rPr>
        <w:t xml:space="preserve">The mission of the South Dakota FFA Foundation is to support the interests of FFA members; creating awareness of agriculture careers, agri-business opportunities and the needs of a growing and diversified industry. We financially support leadership development for 10,000 SD agriculture education students; support activities of 109 SD FFA Chapters and members; and reward FFA members and chapters for their successes. For more information, visit </w:t>
      </w:r>
      <w:hyperlink r:id="rId8" w:history="1">
        <w:r w:rsidRPr="00E66FA1">
          <w:rPr>
            <w:rStyle w:val="Hyperlink"/>
            <w:rFonts w:asciiTheme="minorHAnsi" w:hAnsiTheme="minorHAnsi" w:cstheme="minorHAnsi"/>
            <w:sz w:val="22"/>
            <w:szCs w:val="22"/>
          </w:rPr>
          <w:t>www.sdffafoundation.org</w:t>
        </w:r>
      </w:hyperlink>
      <w:r w:rsidRPr="00E66FA1">
        <w:rPr>
          <w:rFonts w:asciiTheme="minorHAnsi" w:hAnsiTheme="minorHAnsi" w:cstheme="minorHAnsi"/>
          <w:sz w:val="22"/>
          <w:szCs w:val="22"/>
        </w:rPr>
        <w:t xml:space="preserve"> . </w:t>
      </w:r>
    </w:p>
    <w:p w14:paraId="512FC8FF" w14:textId="77777777" w:rsidR="004925FA" w:rsidRPr="00E66FA1" w:rsidRDefault="004925FA" w:rsidP="00E66FA1">
      <w:pPr>
        <w:spacing w:before="120" w:after="120"/>
        <w:rPr>
          <w:rFonts w:asciiTheme="minorHAnsi" w:hAnsiTheme="minorHAnsi" w:cstheme="minorHAnsi"/>
          <w:b/>
          <w:bCs/>
          <w:sz w:val="22"/>
          <w:szCs w:val="22"/>
        </w:rPr>
      </w:pPr>
      <w:r w:rsidRPr="00E66FA1">
        <w:rPr>
          <w:rFonts w:asciiTheme="minorHAnsi" w:hAnsiTheme="minorHAnsi" w:cstheme="minorHAnsi"/>
          <w:b/>
          <w:bCs/>
          <w:sz w:val="22"/>
          <w:szCs w:val="22"/>
        </w:rPr>
        <w:t>About First Dakota National Bank</w:t>
      </w:r>
    </w:p>
    <w:p w14:paraId="37B69EAF" w14:textId="725F8AB1" w:rsidR="008F3C18" w:rsidRPr="000A2A94" w:rsidRDefault="004925FA" w:rsidP="00E66FA1">
      <w:pPr>
        <w:spacing w:before="120" w:after="120"/>
        <w:rPr>
          <w:rFonts w:ascii="Arial" w:hAnsi="Arial" w:cs="Arial"/>
          <w:sz w:val="22"/>
          <w:szCs w:val="22"/>
        </w:rPr>
      </w:pPr>
      <w:r w:rsidRPr="00E66FA1">
        <w:rPr>
          <w:rFonts w:asciiTheme="minorHAnsi" w:hAnsiTheme="minorHAnsi" w:cstheme="minorHAnsi"/>
          <w:color w:val="171717"/>
          <w:sz w:val="22"/>
          <w:szCs w:val="22"/>
        </w:rPr>
        <w:t>First Dakota has proudly supported the dreams and banking needs of customers for 150 years. They offer </w:t>
      </w:r>
      <w:hyperlink r:id="rId9" w:history="1">
        <w:r w:rsidRPr="00E66FA1">
          <w:rPr>
            <w:rStyle w:val="Hyperlink"/>
            <w:rFonts w:asciiTheme="minorHAnsi" w:hAnsiTheme="minorHAnsi" w:cstheme="minorHAnsi"/>
            <w:color w:val="0033A1"/>
            <w:sz w:val="22"/>
            <w:szCs w:val="22"/>
          </w:rPr>
          <w:t>Personal</w:t>
        </w:r>
      </w:hyperlink>
      <w:r w:rsidRPr="00E66FA1">
        <w:rPr>
          <w:rFonts w:asciiTheme="minorHAnsi" w:hAnsiTheme="minorHAnsi" w:cstheme="minorHAnsi"/>
          <w:color w:val="171717"/>
          <w:sz w:val="22"/>
          <w:szCs w:val="22"/>
        </w:rPr>
        <w:t>, </w:t>
      </w:r>
      <w:hyperlink r:id="rId10" w:history="1">
        <w:r w:rsidRPr="00E66FA1">
          <w:rPr>
            <w:rStyle w:val="Hyperlink"/>
            <w:rFonts w:asciiTheme="minorHAnsi" w:hAnsiTheme="minorHAnsi" w:cstheme="minorHAnsi"/>
            <w:color w:val="0033A1"/>
            <w:sz w:val="22"/>
            <w:szCs w:val="22"/>
          </w:rPr>
          <w:t>Business</w:t>
        </w:r>
      </w:hyperlink>
      <w:r w:rsidRPr="00E66FA1">
        <w:rPr>
          <w:rFonts w:asciiTheme="minorHAnsi" w:hAnsiTheme="minorHAnsi" w:cstheme="minorHAnsi"/>
          <w:color w:val="171717"/>
          <w:sz w:val="22"/>
          <w:szCs w:val="22"/>
        </w:rPr>
        <w:t>, and </w:t>
      </w:r>
      <w:hyperlink r:id="rId11" w:history="1">
        <w:r w:rsidRPr="00E66FA1">
          <w:rPr>
            <w:rStyle w:val="Hyperlink"/>
            <w:rFonts w:asciiTheme="minorHAnsi" w:hAnsiTheme="minorHAnsi" w:cstheme="minorHAnsi"/>
            <w:color w:val="0033A1"/>
            <w:sz w:val="22"/>
            <w:szCs w:val="22"/>
          </w:rPr>
          <w:t>Ag Banking</w:t>
        </w:r>
      </w:hyperlink>
      <w:r w:rsidRPr="00E66FA1">
        <w:rPr>
          <w:rFonts w:asciiTheme="minorHAnsi" w:hAnsiTheme="minorHAnsi" w:cstheme="minorHAnsi"/>
          <w:color w:val="171717"/>
          <w:sz w:val="22"/>
          <w:szCs w:val="22"/>
        </w:rPr>
        <w:t> solutions for every stage, plus a friendly team of professional bankers ready to put you first.</w:t>
      </w:r>
    </w:p>
    <w:p w14:paraId="5BCE1175" w14:textId="77777777" w:rsidR="00C830D6" w:rsidRPr="005F7099" w:rsidRDefault="008872F7" w:rsidP="00E66FA1">
      <w:pPr>
        <w:spacing w:line="276" w:lineRule="auto"/>
        <w:jc w:val="center"/>
        <w:rPr>
          <w:rFonts w:ascii="Arial" w:hAnsi="Arial" w:cs="Arial"/>
          <w:sz w:val="22"/>
          <w:szCs w:val="22"/>
        </w:rPr>
      </w:pPr>
      <w:r w:rsidRPr="005F7099">
        <w:rPr>
          <w:rFonts w:ascii="Arial" w:hAnsi="Arial" w:cs="Arial"/>
          <w:color w:val="000000"/>
          <w:sz w:val="22"/>
          <w:szCs w:val="22"/>
        </w:rPr>
        <w:br/>
      </w:r>
      <w:r w:rsidR="00C830D6" w:rsidRPr="005F7099">
        <w:rPr>
          <w:rFonts w:ascii="Arial" w:hAnsi="Arial" w:cs="Arial"/>
          <w:sz w:val="22"/>
          <w:szCs w:val="22"/>
        </w:rPr>
        <w:t>###</w:t>
      </w:r>
    </w:p>
    <w:sectPr w:rsidR="00C830D6" w:rsidRPr="005F7099" w:rsidSect="00B37060">
      <w:headerReference w:type="default" r:id="rId12"/>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AA8C" w14:textId="77777777" w:rsidR="00A46E1B" w:rsidRDefault="00A46E1B" w:rsidP="006524F8">
      <w:r>
        <w:separator/>
      </w:r>
    </w:p>
  </w:endnote>
  <w:endnote w:type="continuationSeparator" w:id="0">
    <w:p w14:paraId="1DEA059F" w14:textId="77777777" w:rsidR="00A46E1B" w:rsidRDefault="00A46E1B" w:rsidP="0065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KlinicSlab-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308E" w14:textId="77777777" w:rsidR="00A46E1B" w:rsidRDefault="00A46E1B" w:rsidP="006524F8">
      <w:r>
        <w:separator/>
      </w:r>
    </w:p>
  </w:footnote>
  <w:footnote w:type="continuationSeparator" w:id="0">
    <w:p w14:paraId="2F250A2F" w14:textId="77777777" w:rsidR="00A46E1B" w:rsidRDefault="00A46E1B" w:rsidP="0065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0983" w14:textId="77777777" w:rsidR="00837B3A" w:rsidRDefault="00837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32E"/>
    <w:multiLevelType w:val="hybridMultilevel"/>
    <w:tmpl w:val="ECE0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14B34"/>
    <w:multiLevelType w:val="hybridMultilevel"/>
    <w:tmpl w:val="581C980C"/>
    <w:lvl w:ilvl="0" w:tplc="DB500C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E7BBC"/>
    <w:multiLevelType w:val="hybridMultilevel"/>
    <w:tmpl w:val="70280800"/>
    <w:lvl w:ilvl="0" w:tplc="D616A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C4C82"/>
    <w:multiLevelType w:val="hybridMultilevel"/>
    <w:tmpl w:val="67BE442E"/>
    <w:lvl w:ilvl="0" w:tplc="CBA618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90028"/>
    <w:multiLevelType w:val="hybridMultilevel"/>
    <w:tmpl w:val="365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55411">
    <w:abstractNumId w:val="2"/>
  </w:num>
  <w:num w:numId="2" w16cid:durableId="1232697335">
    <w:abstractNumId w:val="3"/>
  </w:num>
  <w:num w:numId="3" w16cid:durableId="1934776309">
    <w:abstractNumId w:val="4"/>
  </w:num>
  <w:num w:numId="4" w16cid:durableId="2089645082">
    <w:abstractNumId w:val="1"/>
  </w:num>
  <w:num w:numId="5" w16cid:durableId="62351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BB"/>
    <w:rsid w:val="000030A1"/>
    <w:rsid w:val="00005ECB"/>
    <w:rsid w:val="00014859"/>
    <w:rsid w:val="000166CB"/>
    <w:rsid w:val="00032487"/>
    <w:rsid w:val="000357E2"/>
    <w:rsid w:val="0004745C"/>
    <w:rsid w:val="00051E76"/>
    <w:rsid w:val="00066C57"/>
    <w:rsid w:val="00070185"/>
    <w:rsid w:val="00071621"/>
    <w:rsid w:val="00072831"/>
    <w:rsid w:val="000805AF"/>
    <w:rsid w:val="000A2A94"/>
    <w:rsid w:val="000C1C54"/>
    <w:rsid w:val="000C1EF2"/>
    <w:rsid w:val="000C2C80"/>
    <w:rsid w:val="000D2531"/>
    <w:rsid w:val="000E7004"/>
    <w:rsid w:val="0010752F"/>
    <w:rsid w:val="00113CAB"/>
    <w:rsid w:val="00124E0E"/>
    <w:rsid w:val="00127D07"/>
    <w:rsid w:val="00133FBB"/>
    <w:rsid w:val="001422DE"/>
    <w:rsid w:val="0015369E"/>
    <w:rsid w:val="00157744"/>
    <w:rsid w:val="00173247"/>
    <w:rsid w:val="001756B3"/>
    <w:rsid w:val="001859C1"/>
    <w:rsid w:val="001D0DC6"/>
    <w:rsid w:val="001D15A2"/>
    <w:rsid w:val="001F7EA0"/>
    <w:rsid w:val="0021161F"/>
    <w:rsid w:val="00221FB9"/>
    <w:rsid w:val="00225EB5"/>
    <w:rsid w:val="00232BE3"/>
    <w:rsid w:val="00236EAC"/>
    <w:rsid w:val="0025322A"/>
    <w:rsid w:val="0026551A"/>
    <w:rsid w:val="0028434F"/>
    <w:rsid w:val="002866F6"/>
    <w:rsid w:val="002946A6"/>
    <w:rsid w:val="002B315B"/>
    <w:rsid w:val="002C1312"/>
    <w:rsid w:val="002E6CB5"/>
    <w:rsid w:val="002F0EB5"/>
    <w:rsid w:val="002F772D"/>
    <w:rsid w:val="00307343"/>
    <w:rsid w:val="003318A2"/>
    <w:rsid w:val="003352FC"/>
    <w:rsid w:val="003402AC"/>
    <w:rsid w:val="003454DB"/>
    <w:rsid w:val="00367B5F"/>
    <w:rsid w:val="003834B6"/>
    <w:rsid w:val="00395B55"/>
    <w:rsid w:val="00397F14"/>
    <w:rsid w:val="003A0C52"/>
    <w:rsid w:val="003B73BF"/>
    <w:rsid w:val="003D1500"/>
    <w:rsid w:val="003E3431"/>
    <w:rsid w:val="003E7354"/>
    <w:rsid w:val="003F3AFE"/>
    <w:rsid w:val="0041288D"/>
    <w:rsid w:val="00437C4D"/>
    <w:rsid w:val="00462406"/>
    <w:rsid w:val="004706D7"/>
    <w:rsid w:val="00484906"/>
    <w:rsid w:val="004877A0"/>
    <w:rsid w:val="004925FA"/>
    <w:rsid w:val="004A515A"/>
    <w:rsid w:val="004B0767"/>
    <w:rsid w:val="004B296E"/>
    <w:rsid w:val="004B2D63"/>
    <w:rsid w:val="004E18F4"/>
    <w:rsid w:val="0053420B"/>
    <w:rsid w:val="00535DF0"/>
    <w:rsid w:val="00545781"/>
    <w:rsid w:val="00551494"/>
    <w:rsid w:val="00557C7B"/>
    <w:rsid w:val="00561FAD"/>
    <w:rsid w:val="005639BE"/>
    <w:rsid w:val="00583A06"/>
    <w:rsid w:val="00594009"/>
    <w:rsid w:val="005B538C"/>
    <w:rsid w:val="005B772D"/>
    <w:rsid w:val="005C4E6F"/>
    <w:rsid w:val="005D00AA"/>
    <w:rsid w:val="005D2437"/>
    <w:rsid w:val="005D56FC"/>
    <w:rsid w:val="005D639F"/>
    <w:rsid w:val="005D6ED9"/>
    <w:rsid w:val="005E20A2"/>
    <w:rsid w:val="005E7659"/>
    <w:rsid w:val="005F3EE3"/>
    <w:rsid w:val="005F7099"/>
    <w:rsid w:val="0060648D"/>
    <w:rsid w:val="00607257"/>
    <w:rsid w:val="00607E68"/>
    <w:rsid w:val="006161F8"/>
    <w:rsid w:val="006223C8"/>
    <w:rsid w:val="0062310D"/>
    <w:rsid w:val="00647C0D"/>
    <w:rsid w:val="006524F8"/>
    <w:rsid w:val="00665B3A"/>
    <w:rsid w:val="00683D3D"/>
    <w:rsid w:val="00686444"/>
    <w:rsid w:val="00691663"/>
    <w:rsid w:val="006B3BD3"/>
    <w:rsid w:val="006B4308"/>
    <w:rsid w:val="006C6123"/>
    <w:rsid w:val="006D5F17"/>
    <w:rsid w:val="00706630"/>
    <w:rsid w:val="00713164"/>
    <w:rsid w:val="00715F18"/>
    <w:rsid w:val="00715FEF"/>
    <w:rsid w:val="00741543"/>
    <w:rsid w:val="007809B8"/>
    <w:rsid w:val="00784AC8"/>
    <w:rsid w:val="00787513"/>
    <w:rsid w:val="007B01FD"/>
    <w:rsid w:val="007B12B7"/>
    <w:rsid w:val="007B202D"/>
    <w:rsid w:val="007C66D6"/>
    <w:rsid w:val="007C792C"/>
    <w:rsid w:val="007D3487"/>
    <w:rsid w:val="007E10BF"/>
    <w:rsid w:val="007F7D3E"/>
    <w:rsid w:val="008040A2"/>
    <w:rsid w:val="00822992"/>
    <w:rsid w:val="008273EF"/>
    <w:rsid w:val="00837B3A"/>
    <w:rsid w:val="00861B6F"/>
    <w:rsid w:val="00871325"/>
    <w:rsid w:val="008811BA"/>
    <w:rsid w:val="0088556A"/>
    <w:rsid w:val="008872F7"/>
    <w:rsid w:val="00892853"/>
    <w:rsid w:val="00894BC8"/>
    <w:rsid w:val="008A3458"/>
    <w:rsid w:val="008C225C"/>
    <w:rsid w:val="008C5307"/>
    <w:rsid w:val="008D24C9"/>
    <w:rsid w:val="008E4D7A"/>
    <w:rsid w:val="008F3C18"/>
    <w:rsid w:val="008F43A0"/>
    <w:rsid w:val="009002B5"/>
    <w:rsid w:val="0092476D"/>
    <w:rsid w:val="00957DEF"/>
    <w:rsid w:val="009677BE"/>
    <w:rsid w:val="00990084"/>
    <w:rsid w:val="00997048"/>
    <w:rsid w:val="009A46FF"/>
    <w:rsid w:val="009B32B3"/>
    <w:rsid w:val="009C5235"/>
    <w:rsid w:val="009D6F17"/>
    <w:rsid w:val="009F4A58"/>
    <w:rsid w:val="009F67BB"/>
    <w:rsid w:val="00A03B68"/>
    <w:rsid w:val="00A2356A"/>
    <w:rsid w:val="00A2739C"/>
    <w:rsid w:val="00A35C75"/>
    <w:rsid w:val="00A431BA"/>
    <w:rsid w:val="00A46E1B"/>
    <w:rsid w:val="00A47A14"/>
    <w:rsid w:val="00A51618"/>
    <w:rsid w:val="00A535B7"/>
    <w:rsid w:val="00A634F2"/>
    <w:rsid w:val="00A66906"/>
    <w:rsid w:val="00A75F54"/>
    <w:rsid w:val="00A80566"/>
    <w:rsid w:val="00A846A6"/>
    <w:rsid w:val="00A954DF"/>
    <w:rsid w:val="00A96583"/>
    <w:rsid w:val="00A96A2D"/>
    <w:rsid w:val="00AB1B4A"/>
    <w:rsid w:val="00AB5BD6"/>
    <w:rsid w:val="00AD2857"/>
    <w:rsid w:val="00AE0C6A"/>
    <w:rsid w:val="00B01E0B"/>
    <w:rsid w:val="00B14D28"/>
    <w:rsid w:val="00B17FE5"/>
    <w:rsid w:val="00B219C3"/>
    <w:rsid w:val="00B21A75"/>
    <w:rsid w:val="00B253D3"/>
    <w:rsid w:val="00B37060"/>
    <w:rsid w:val="00B63067"/>
    <w:rsid w:val="00B91BA3"/>
    <w:rsid w:val="00B930C7"/>
    <w:rsid w:val="00BC539C"/>
    <w:rsid w:val="00BE2B55"/>
    <w:rsid w:val="00BE3094"/>
    <w:rsid w:val="00BE3910"/>
    <w:rsid w:val="00BE3C9A"/>
    <w:rsid w:val="00BE4F8C"/>
    <w:rsid w:val="00C03405"/>
    <w:rsid w:val="00C05FC5"/>
    <w:rsid w:val="00C269CE"/>
    <w:rsid w:val="00C65EA9"/>
    <w:rsid w:val="00C66872"/>
    <w:rsid w:val="00C830D6"/>
    <w:rsid w:val="00C97D3D"/>
    <w:rsid w:val="00CA4C8E"/>
    <w:rsid w:val="00CA4CDA"/>
    <w:rsid w:val="00CA5AA4"/>
    <w:rsid w:val="00CB0204"/>
    <w:rsid w:val="00CB5A68"/>
    <w:rsid w:val="00CC126D"/>
    <w:rsid w:val="00CC204A"/>
    <w:rsid w:val="00CF08AE"/>
    <w:rsid w:val="00D06AEA"/>
    <w:rsid w:val="00D20484"/>
    <w:rsid w:val="00D26075"/>
    <w:rsid w:val="00D34BB8"/>
    <w:rsid w:val="00D44CB5"/>
    <w:rsid w:val="00D45CDD"/>
    <w:rsid w:val="00D873BA"/>
    <w:rsid w:val="00DC6009"/>
    <w:rsid w:val="00DD5290"/>
    <w:rsid w:val="00DF1FFC"/>
    <w:rsid w:val="00DF5106"/>
    <w:rsid w:val="00E02A3A"/>
    <w:rsid w:val="00E17D5D"/>
    <w:rsid w:val="00E2345D"/>
    <w:rsid w:val="00E25532"/>
    <w:rsid w:val="00E400D0"/>
    <w:rsid w:val="00E66FA1"/>
    <w:rsid w:val="00E7319B"/>
    <w:rsid w:val="00EA3269"/>
    <w:rsid w:val="00EA32BA"/>
    <w:rsid w:val="00EA4091"/>
    <w:rsid w:val="00EC3FA0"/>
    <w:rsid w:val="00F222FB"/>
    <w:rsid w:val="00F30427"/>
    <w:rsid w:val="00F44123"/>
    <w:rsid w:val="00F443BE"/>
    <w:rsid w:val="00F47597"/>
    <w:rsid w:val="00F62259"/>
    <w:rsid w:val="00F657C0"/>
    <w:rsid w:val="00F67D88"/>
    <w:rsid w:val="00F80495"/>
    <w:rsid w:val="00F82439"/>
    <w:rsid w:val="00F86914"/>
    <w:rsid w:val="00F973DA"/>
    <w:rsid w:val="00FE3A29"/>
    <w:rsid w:val="00FF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8C32F"/>
  <w15:docId w15:val="{5AAD2A5A-75A2-4C64-B82A-130E8ACE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1F8"/>
  </w:style>
  <w:style w:type="paragraph" w:styleId="Heading1">
    <w:name w:val="heading 1"/>
    <w:basedOn w:val="Normal"/>
    <w:next w:val="Normal"/>
    <w:qFormat/>
    <w:rsid w:val="00EA3269"/>
    <w:pPr>
      <w:keepNext/>
      <w:jc w:val="center"/>
      <w:outlineLvl w:val="0"/>
    </w:pPr>
    <w:rPr>
      <w:b/>
      <w:sz w:val="24"/>
    </w:rPr>
  </w:style>
  <w:style w:type="paragraph" w:styleId="Heading2">
    <w:name w:val="heading 2"/>
    <w:basedOn w:val="Normal"/>
    <w:next w:val="Normal"/>
    <w:qFormat/>
    <w:rsid w:val="00EA3269"/>
    <w:pPr>
      <w:keepNext/>
      <w:outlineLvl w:val="1"/>
    </w:pPr>
    <w:rPr>
      <w:b/>
    </w:rPr>
  </w:style>
  <w:style w:type="paragraph" w:styleId="Heading3">
    <w:name w:val="heading 3"/>
    <w:basedOn w:val="Normal"/>
    <w:next w:val="Normal"/>
    <w:qFormat/>
    <w:rsid w:val="00EA3269"/>
    <w:pPr>
      <w:keepNext/>
      <w:ind w:left="5040"/>
      <w:outlineLvl w:val="2"/>
    </w:pPr>
    <w:rPr>
      <w:rFonts w:ascii="Tahoma" w:hAnsi="Tahoma"/>
      <w:sz w:val="24"/>
    </w:rPr>
  </w:style>
  <w:style w:type="paragraph" w:styleId="Heading4">
    <w:name w:val="heading 4"/>
    <w:basedOn w:val="Normal"/>
    <w:next w:val="Normal"/>
    <w:qFormat/>
    <w:rsid w:val="00EA3269"/>
    <w:pPr>
      <w:keepNext/>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3269"/>
    <w:rPr>
      <w:sz w:val="22"/>
    </w:rPr>
  </w:style>
  <w:style w:type="paragraph" w:styleId="BodyTextIndent">
    <w:name w:val="Body Text Indent"/>
    <w:basedOn w:val="Normal"/>
    <w:rsid w:val="00EA3269"/>
    <w:pPr>
      <w:spacing w:line="480" w:lineRule="auto"/>
      <w:ind w:firstLine="720"/>
    </w:pPr>
    <w:rPr>
      <w:rFonts w:ascii="Verdana" w:hAnsi="Verdana"/>
    </w:rPr>
  </w:style>
  <w:style w:type="character" w:styleId="Hyperlink">
    <w:name w:val="Hyperlink"/>
    <w:basedOn w:val="DefaultParagraphFont"/>
    <w:rsid w:val="00EA3269"/>
    <w:rPr>
      <w:color w:val="0000FF"/>
      <w:u w:val="single"/>
    </w:rPr>
  </w:style>
  <w:style w:type="paragraph" w:styleId="NormalWeb">
    <w:name w:val="Normal (Web)"/>
    <w:basedOn w:val="Normal"/>
    <w:uiPriority w:val="99"/>
    <w:rsid w:val="00437C4D"/>
    <w:pPr>
      <w:spacing w:before="100" w:beforeAutospacing="1" w:after="100" w:afterAutospacing="1"/>
    </w:pPr>
    <w:rPr>
      <w:color w:val="000000"/>
      <w:sz w:val="24"/>
      <w:szCs w:val="24"/>
    </w:rPr>
  </w:style>
  <w:style w:type="paragraph" w:styleId="BalloonText">
    <w:name w:val="Balloon Text"/>
    <w:basedOn w:val="Normal"/>
    <w:semiHidden/>
    <w:rsid w:val="00691663"/>
    <w:rPr>
      <w:rFonts w:ascii="Tahoma" w:hAnsi="Tahoma" w:cs="Tahoma"/>
      <w:sz w:val="16"/>
      <w:szCs w:val="16"/>
    </w:rPr>
  </w:style>
  <w:style w:type="paragraph" w:styleId="DocumentMap">
    <w:name w:val="Document Map"/>
    <w:basedOn w:val="Normal"/>
    <w:semiHidden/>
    <w:rsid w:val="00B63067"/>
    <w:pPr>
      <w:shd w:val="clear" w:color="auto" w:fill="000080"/>
    </w:pPr>
    <w:rPr>
      <w:rFonts w:ascii="Tahoma" w:hAnsi="Tahoma" w:cs="Tahoma"/>
    </w:rPr>
  </w:style>
  <w:style w:type="character" w:customStyle="1" w:styleId="textmain1">
    <w:name w:val="text_main1"/>
    <w:basedOn w:val="DefaultParagraphFont"/>
    <w:rsid w:val="008872F7"/>
    <w:rPr>
      <w:rFonts w:ascii="Arial" w:hAnsi="Arial" w:cs="Arial" w:hint="default"/>
      <w:color w:val="525252"/>
      <w:sz w:val="18"/>
      <w:szCs w:val="18"/>
    </w:rPr>
  </w:style>
  <w:style w:type="paragraph" w:styleId="Header">
    <w:name w:val="header"/>
    <w:basedOn w:val="Normal"/>
    <w:link w:val="HeaderChar"/>
    <w:rsid w:val="006524F8"/>
    <w:pPr>
      <w:tabs>
        <w:tab w:val="center" w:pos="4680"/>
        <w:tab w:val="right" w:pos="9360"/>
      </w:tabs>
    </w:pPr>
  </w:style>
  <w:style w:type="character" w:customStyle="1" w:styleId="HeaderChar">
    <w:name w:val="Header Char"/>
    <w:basedOn w:val="DefaultParagraphFont"/>
    <w:link w:val="Header"/>
    <w:rsid w:val="006524F8"/>
  </w:style>
  <w:style w:type="paragraph" w:styleId="Footer">
    <w:name w:val="footer"/>
    <w:basedOn w:val="Normal"/>
    <w:link w:val="FooterChar"/>
    <w:rsid w:val="006524F8"/>
    <w:pPr>
      <w:tabs>
        <w:tab w:val="center" w:pos="4680"/>
        <w:tab w:val="right" w:pos="9360"/>
      </w:tabs>
    </w:pPr>
  </w:style>
  <w:style w:type="character" w:customStyle="1" w:styleId="FooterChar">
    <w:name w:val="Footer Char"/>
    <w:basedOn w:val="DefaultParagraphFont"/>
    <w:link w:val="Footer"/>
    <w:rsid w:val="006524F8"/>
  </w:style>
  <w:style w:type="character" w:styleId="CommentReference">
    <w:name w:val="annotation reference"/>
    <w:basedOn w:val="DefaultParagraphFont"/>
    <w:rsid w:val="002F0EB5"/>
    <w:rPr>
      <w:sz w:val="16"/>
      <w:szCs w:val="16"/>
    </w:rPr>
  </w:style>
  <w:style w:type="paragraph" w:styleId="CommentText">
    <w:name w:val="annotation text"/>
    <w:basedOn w:val="Normal"/>
    <w:link w:val="CommentTextChar"/>
    <w:rsid w:val="002F0EB5"/>
  </w:style>
  <w:style w:type="character" w:customStyle="1" w:styleId="CommentTextChar">
    <w:name w:val="Comment Text Char"/>
    <w:basedOn w:val="DefaultParagraphFont"/>
    <w:link w:val="CommentText"/>
    <w:rsid w:val="002F0EB5"/>
  </w:style>
  <w:style w:type="paragraph" w:styleId="CommentSubject">
    <w:name w:val="annotation subject"/>
    <w:basedOn w:val="CommentText"/>
    <w:next w:val="CommentText"/>
    <w:link w:val="CommentSubjectChar"/>
    <w:rsid w:val="002F0EB5"/>
    <w:rPr>
      <w:b/>
      <w:bCs/>
    </w:rPr>
  </w:style>
  <w:style w:type="character" w:customStyle="1" w:styleId="CommentSubjectChar">
    <w:name w:val="Comment Subject Char"/>
    <w:basedOn w:val="CommentTextChar"/>
    <w:link w:val="CommentSubject"/>
    <w:rsid w:val="002F0EB5"/>
    <w:rPr>
      <w:b/>
      <w:bCs/>
    </w:rPr>
  </w:style>
  <w:style w:type="character" w:styleId="FollowedHyperlink">
    <w:name w:val="FollowedHyperlink"/>
    <w:basedOn w:val="DefaultParagraphFont"/>
    <w:rsid w:val="00C66872"/>
    <w:rPr>
      <w:color w:val="800080" w:themeColor="followedHyperlink"/>
      <w:u w:val="single"/>
    </w:rPr>
  </w:style>
  <w:style w:type="paragraph" w:styleId="ListParagraph">
    <w:name w:val="List Paragraph"/>
    <w:basedOn w:val="Normal"/>
    <w:uiPriority w:val="34"/>
    <w:qFormat/>
    <w:rsid w:val="00B14D28"/>
    <w:pPr>
      <w:ind w:left="720"/>
      <w:contextualSpacing/>
    </w:pPr>
  </w:style>
  <w:style w:type="paragraph" w:styleId="Revision">
    <w:name w:val="Revision"/>
    <w:hidden/>
    <w:uiPriority w:val="99"/>
    <w:semiHidden/>
    <w:rsid w:val="00A96A2D"/>
  </w:style>
  <w:style w:type="character" w:customStyle="1" w:styleId="UnresolvedMention1">
    <w:name w:val="Unresolved Mention1"/>
    <w:basedOn w:val="DefaultParagraphFont"/>
    <w:uiPriority w:val="99"/>
    <w:semiHidden/>
    <w:unhideWhenUsed/>
    <w:rsid w:val="00492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6292">
      <w:bodyDiv w:val="1"/>
      <w:marLeft w:val="0"/>
      <w:marRight w:val="0"/>
      <w:marTop w:val="0"/>
      <w:marBottom w:val="0"/>
      <w:divBdr>
        <w:top w:val="none" w:sz="0" w:space="0" w:color="auto"/>
        <w:left w:val="none" w:sz="0" w:space="0" w:color="auto"/>
        <w:bottom w:val="none" w:sz="0" w:space="0" w:color="auto"/>
        <w:right w:val="none" w:sz="0" w:space="0" w:color="auto"/>
      </w:divBdr>
    </w:div>
    <w:div w:id="1170371998">
      <w:bodyDiv w:val="1"/>
      <w:marLeft w:val="0"/>
      <w:marRight w:val="0"/>
      <w:marTop w:val="0"/>
      <w:marBottom w:val="0"/>
      <w:divBdr>
        <w:top w:val="none" w:sz="0" w:space="0" w:color="auto"/>
        <w:left w:val="none" w:sz="0" w:space="0" w:color="auto"/>
        <w:bottom w:val="none" w:sz="0" w:space="0" w:color="auto"/>
        <w:right w:val="none" w:sz="0" w:space="0" w:color="auto"/>
      </w:divBdr>
    </w:div>
    <w:div w:id="1231770933">
      <w:bodyDiv w:val="1"/>
      <w:marLeft w:val="0"/>
      <w:marRight w:val="0"/>
      <w:marTop w:val="0"/>
      <w:marBottom w:val="0"/>
      <w:divBdr>
        <w:top w:val="none" w:sz="0" w:space="0" w:color="auto"/>
        <w:left w:val="none" w:sz="0" w:space="0" w:color="auto"/>
        <w:bottom w:val="none" w:sz="0" w:space="0" w:color="auto"/>
        <w:right w:val="none" w:sz="0" w:space="0" w:color="auto"/>
      </w:divBdr>
    </w:div>
    <w:div w:id="1706366838">
      <w:bodyDiv w:val="1"/>
      <w:marLeft w:val="0"/>
      <w:marRight w:val="0"/>
      <w:marTop w:val="0"/>
      <w:marBottom w:val="0"/>
      <w:divBdr>
        <w:top w:val="none" w:sz="0" w:space="0" w:color="auto"/>
        <w:left w:val="none" w:sz="0" w:space="0" w:color="auto"/>
        <w:bottom w:val="none" w:sz="0" w:space="0" w:color="auto"/>
        <w:right w:val="none" w:sz="0" w:space="0" w:color="auto"/>
      </w:divBdr>
    </w:div>
    <w:div w:id="1992708299">
      <w:bodyDiv w:val="1"/>
      <w:marLeft w:val="0"/>
      <w:marRight w:val="0"/>
      <w:marTop w:val="0"/>
      <w:marBottom w:val="0"/>
      <w:divBdr>
        <w:top w:val="none" w:sz="0" w:space="0" w:color="auto"/>
        <w:left w:val="none" w:sz="0" w:space="0" w:color="auto"/>
        <w:bottom w:val="none" w:sz="0" w:space="0" w:color="auto"/>
        <w:right w:val="none" w:sz="0" w:space="0" w:color="auto"/>
      </w:divBdr>
    </w:div>
    <w:div w:id="20510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ffa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ri@sdffafoundatio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stdakota.com/agriculture" TargetMode="External"/><Relationship Id="rId5" Type="http://schemas.openxmlformats.org/officeDocument/2006/relationships/footnotes" Target="footnotes.xml"/><Relationship Id="rId10" Type="http://schemas.openxmlformats.org/officeDocument/2006/relationships/hyperlink" Target="https://www.firstdakota.com/business" TargetMode="External"/><Relationship Id="rId4" Type="http://schemas.openxmlformats.org/officeDocument/2006/relationships/webSettings" Target="webSettings.xml"/><Relationship Id="rId9" Type="http://schemas.openxmlformats.org/officeDocument/2006/relationships/hyperlink" Target="https://www.firstdakota.com/pers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Farm Credit Services of America</vt:lpstr>
    </vt:vector>
  </TitlesOfParts>
  <Company>Farm Credit Services</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Credit Services of America</dc:title>
  <dc:creator>Erin McGuire-Ivankovich</dc:creator>
  <cp:lastModifiedBy>Gerri Eide</cp:lastModifiedBy>
  <cp:revision>3</cp:revision>
  <cp:lastPrinted>2013-04-09T15:38:00Z</cp:lastPrinted>
  <dcterms:created xsi:type="dcterms:W3CDTF">2022-09-14T18:03:00Z</dcterms:created>
  <dcterms:modified xsi:type="dcterms:W3CDTF">2022-09-14T18:16:00Z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