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3ADC" w14:textId="77777777" w:rsidR="000A7D10" w:rsidRPr="000A7D10" w:rsidRDefault="000A7D10" w:rsidP="000A7D10">
      <w:pPr>
        <w:spacing w:after="0" w:line="240" w:lineRule="auto"/>
        <w:rPr>
          <w:rFonts w:ascii="Times New Roman" w:eastAsia="Times New Roman" w:hAnsi="Times New Roman" w:cs="Times New Roman"/>
          <w:sz w:val="24"/>
          <w:szCs w:val="24"/>
        </w:rPr>
      </w:pPr>
      <w:r w:rsidRPr="000A7D10">
        <w:rPr>
          <w:rFonts w:ascii="Cambria" w:eastAsia="Times New Roman" w:hAnsi="Cambria" w:cs="Times New Roman"/>
          <w:b/>
          <w:color w:val="000000"/>
          <w:sz w:val="24"/>
          <w:szCs w:val="24"/>
        </w:rPr>
        <w:t xml:space="preserve">  NEWS RELEASE FROM:</w:t>
      </w:r>
    </w:p>
    <w:p w14:paraId="35650A0D" w14:textId="77777777" w:rsidR="000A7D10" w:rsidRPr="000A7D10" w:rsidRDefault="000A7D10" w:rsidP="000A7D10">
      <w:pPr>
        <w:tabs>
          <w:tab w:val="left" w:pos="210"/>
          <w:tab w:val="right" w:pos="10800"/>
        </w:tabs>
        <w:spacing w:before="100" w:beforeAutospacing="1" w:after="100" w:afterAutospacing="1" w:line="240" w:lineRule="auto"/>
        <w:jc w:val="right"/>
        <w:rPr>
          <w:rFonts w:ascii="Times New Roman" w:eastAsia="Times New Roman" w:hAnsi="Times New Roman" w:cs="Times New Roman"/>
          <w:sz w:val="24"/>
          <w:szCs w:val="24"/>
        </w:rPr>
      </w:pPr>
      <w:r w:rsidRPr="000A7D10">
        <w:rPr>
          <w:rFonts w:ascii="Cambria" w:eastAsia="Times New Roman" w:hAnsi="Cambria" w:cs="Times New Roman"/>
          <w:color w:val="000000"/>
          <w:sz w:val="24"/>
          <w:szCs w:val="24"/>
        </w:rPr>
        <w:t>Dani Herring</w:t>
      </w:r>
      <w:r w:rsidRPr="000A7D10">
        <w:rPr>
          <w:rFonts w:ascii="Cambria" w:eastAsia="Times New Roman" w:hAnsi="Cambria" w:cs="Times New Roman"/>
          <w:b/>
          <w:color w:val="000000"/>
          <w:sz w:val="24"/>
          <w:szCs w:val="24"/>
        </w:rPr>
        <w:br/>
      </w:r>
      <w:r w:rsidRPr="000A7D10">
        <w:rPr>
          <w:rFonts w:ascii="Cambria" w:eastAsia="Times New Roman" w:hAnsi="Cambria" w:cs="Times New Roman"/>
          <w:color w:val="000000"/>
          <w:sz w:val="24"/>
          <w:szCs w:val="24"/>
        </w:rPr>
        <w:t>Executive Secretary</w:t>
      </w:r>
      <w:r w:rsidRPr="000A7D10">
        <w:rPr>
          <w:rFonts w:ascii="Cambria" w:eastAsia="Times New Roman" w:hAnsi="Cambria" w:cs="Times New Roman"/>
          <w:b/>
          <w:color w:val="000000"/>
          <w:sz w:val="24"/>
          <w:szCs w:val="24"/>
        </w:rPr>
        <w:br/>
      </w:r>
      <w:r w:rsidRPr="000A7D10">
        <w:rPr>
          <w:rFonts w:ascii="Cambria" w:eastAsia="Times New Roman" w:hAnsi="Cambria" w:cs="Times New Roman"/>
          <w:color w:val="000000"/>
          <w:sz w:val="24"/>
          <w:szCs w:val="24"/>
        </w:rPr>
        <w:t>SD FFA</w:t>
      </w:r>
      <w:r w:rsidRPr="000A7D10">
        <w:rPr>
          <w:rFonts w:ascii="Cambria" w:eastAsia="Times New Roman" w:hAnsi="Cambria" w:cs="Times New Roman"/>
          <w:b/>
          <w:color w:val="000000"/>
          <w:sz w:val="24"/>
          <w:szCs w:val="24"/>
        </w:rPr>
        <w:br/>
      </w:r>
      <w:r w:rsidRPr="000A7D10">
        <w:rPr>
          <w:rFonts w:ascii="Cambria" w:eastAsia="Times New Roman" w:hAnsi="Cambria" w:cs="Times New Roman"/>
          <w:color w:val="000000"/>
          <w:sz w:val="24"/>
          <w:szCs w:val="24"/>
        </w:rPr>
        <w:t>SDSU, Box 507</w:t>
      </w:r>
      <w:r w:rsidRPr="000A7D10">
        <w:rPr>
          <w:rFonts w:ascii="Cambria" w:eastAsia="Times New Roman" w:hAnsi="Cambria" w:cs="Times New Roman"/>
          <w:b/>
          <w:color w:val="000000"/>
          <w:sz w:val="24"/>
          <w:szCs w:val="24"/>
        </w:rPr>
        <w:br/>
      </w:r>
      <w:r w:rsidRPr="000A7D10">
        <w:rPr>
          <w:rFonts w:ascii="Cambria" w:eastAsia="Times New Roman" w:hAnsi="Cambria" w:cs="Times New Roman"/>
          <w:color w:val="000000"/>
          <w:sz w:val="24"/>
          <w:szCs w:val="24"/>
        </w:rPr>
        <w:t>Brookings, SD  57007</w:t>
      </w:r>
    </w:p>
    <w:p w14:paraId="003F5F95" w14:textId="77777777" w:rsidR="000A7D10" w:rsidRPr="000A7D10" w:rsidRDefault="000A7D10" w:rsidP="000A7D10">
      <w:pPr>
        <w:autoSpaceDE w:val="0"/>
        <w:autoSpaceDN w:val="0"/>
        <w:adjustRightInd w:val="0"/>
        <w:spacing w:before="100" w:beforeAutospacing="1" w:after="0" w:line="240" w:lineRule="auto"/>
        <w:jc w:val="right"/>
        <w:rPr>
          <w:rFonts w:ascii="Times New Roman" w:eastAsia="Times New Roman" w:hAnsi="Times New Roman" w:cs="Times New Roman"/>
          <w:sz w:val="24"/>
          <w:szCs w:val="24"/>
        </w:rPr>
      </w:pPr>
      <w:hyperlink r:id="rId4" w:history="1">
        <w:r w:rsidRPr="000A7D10">
          <w:rPr>
            <w:rFonts w:ascii="Cambria" w:eastAsia="Times New Roman" w:hAnsi="Cambria" w:cs="Times New Roman"/>
            <w:color w:val="0000FF"/>
            <w:sz w:val="24"/>
            <w:szCs w:val="24"/>
            <w:u w:val="single"/>
          </w:rPr>
          <w:t>Dani.Herring@sdstate.edu</w:t>
        </w:r>
      </w:hyperlink>
    </w:p>
    <w:p w14:paraId="1A4275DA" w14:textId="77777777" w:rsidR="000A7D10" w:rsidRPr="000A7D10" w:rsidRDefault="000A7D10" w:rsidP="000A7D10">
      <w:pPr>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0A7D10">
        <w:rPr>
          <w:rFonts w:ascii="Times New Roman ,serif" w:eastAsia="Times New Roman" w:hAnsi="Times New Roman ,serif" w:cs="Times New Roman"/>
          <w:b/>
          <w:bCs/>
          <w:color w:val="FF0000"/>
          <w:sz w:val="24"/>
          <w:szCs w:val="24"/>
        </w:rPr>
        <w:t xml:space="preserve">Photos &amp; article available to download at: </w:t>
      </w:r>
      <w:r w:rsidRPr="000A7D10">
        <w:rPr>
          <w:rFonts w:ascii="Times New Roman" w:eastAsia="Times New Roman" w:hAnsi="Times New Roman" w:cs="Times New Roman"/>
          <w:color w:val="FF0000"/>
          <w:sz w:val="24"/>
          <w:szCs w:val="24"/>
        </w:rPr>
        <w:br/>
      </w:r>
      <w:hyperlink r:id="rId5" w:history="1">
        <w:r w:rsidRPr="000A7D10">
          <w:rPr>
            <w:rFonts w:ascii="Times New Roman ,serif" w:eastAsia="Times New Roman" w:hAnsi="Times New Roman ,serif" w:cs="Times New Roman"/>
            <w:b/>
            <w:bCs/>
            <w:color w:val="0000FF"/>
            <w:sz w:val="24"/>
            <w:szCs w:val="24"/>
            <w:u w:val="single"/>
          </w:rPr>
          <w:t>https://sdsu.box.com/s/dam6ie6pozm4u56fl05jdufbyb6hq26w</w:t>
        </w:r>
      </w:hyperlink>
    </w:p>
    <w:p w14:paraId="02AFF1CF" w14:textId="77777777" w:rsidR="000A7D10" w:rsidRPr="000A7D10" w:rsidRDefault="000A7D10" w:rsidP="000A7D10">
      <w:pPr>
        <w:autoSpaceDE w:val="0"/>
        <w:autoSpaceDN w:val="0"/>
        <w:adjustRightInd w:val="0"/>
        <w:spacing w:before="100" w:beforeAutospacing="1" w:after="0" w:line="240" w:lineRule="auto"/>
        <w:jc w:val="center"/>
        <w:rPr>
          <w:rFonts w:ascii="Times New Roman" w:eastAsia="Times New Roman" w:hAnsi="Times New Roman" w:cs="Times New Roman"/>
          <w:sz w:val="24"/>
          <w:szCs w:val="24"/>
        </w:rPr>
      </w:pPr>
      <w:r w:rsidRPr="000A7D10">
        <w:rPr>
          <w:rFonts w:ascii="Times New Roman ,serif" w:eastAsia="Times New Roman" w:hAnsi="Times New Roman ,serif" w:cs="Times New Roman"/>
          <w:b/>
          <w:bCs/>
          <w:sz w:val="24"/>
          <w:szCs w:val="24"/>
        </w:rPr>
        <w:t>SD FFA Hosts Legislators</w:t>
      </w:r>
    </w:p>
    <w:p w14:paraId="32DC4A3A" w14:textId="77777777" w:rsidR="000A7D10" w:rsidRPr="000A7D10" w:rsidRDefault="000A7D10" w:rsidP="000A7D10">
      <w:pPr>
        <w:autoSpaceDE w:val="0"/>
        <w:autoSpaceDN w:val="0"/>
        <w:adjustRightInd w:val="0"/>
        <w:spacing w:before="100" w:beforeAutospacing="1" w:after="0" w:line="276" w:lineRule="auto"/>
        <w:rPr>
          <w:rFonts w:ascii="Times New Roman" w:eastAsia="Times New Roman" w:hAnsi="Times New Roman" w:cs="Times New Roman"/>
          <w:sz w:val="24"/>
          <w:szCs w:val="24"/>
        </w:rPr>
      </w:pPr>
      <w:r w:rsidRPr="000A7D10">
        <w:rPr>
          <w:rFonts w:ascii="Times New Roman" w:eastAsia="Times New Roman" w:hAnsi="Times New Roman" w:cs="Times New Roman"/>
          <w:sz w:val="24"/>
          <w:szCs w:val="24"/>
        </w:rPr>
        <w:t xml:space="preserve">South Dakota Legislators met with District and State FFA Officers at the 2022 South Dakota FFA Legislative Breakfast Thursday, Jan. 13 in Fort Pierre, S.D. The purpose of the event was to promote the FFA’s mission of premiere leadership, personal growth, and career success by bringing together South Dakota’s governmental leaders with leaders of the South Dakota FFA. The State FFA Officers conducted a breakfast program focusing on the three-part model of Agriculture, Food and Natural Resources education which includes classroom instruction, Supervised Agricultural Experience (SAE) projects and FFA. District FFA officers and advisors took advantage of the opportunity to visit one-on-one with legislators, sharing how local agriculture education programs and FFA provide hands-on, career relevant experience for students. Nearly 50 legislators, plus special guests; Kristie </w:t>
      </w:r>
      <w:proofErr w:type="spellStart"/>
      <w:r w:rsidRPr="000A7D10">
        <w:rPr>
          <w:rFonts w:ascii="Times New Roman" w:eastAsia="Times New Roman" w:hAnsi="Times New Roman" w:cs="Times New Roman"/>
          <w:sz w:val="24"/>
          <w:szCs w:val="24"/>
        </w:rPr>
        <w:t>Fiegen</w:t>
      </w:r>
      <w:proofErr w:type="spellEnd"/>
      <w:r w:rsidRPr="000A7D10">
        <w:rPr>
          <w:rFonts w:ascii="Times New Roman" w:eastAsia="Times New Roman" w:hAnsi="Times New Roman" w:cs="Times New Roman"/>
          <w:sz w:val="24"/>
          <w:szCs w:val="24"/>
        </w:rPr>
        <w:t xml:space="preserve">, SD Public Utilities Vice Chairperson; Jason Simmons, Chief Financial Officer Dept. of Social Services; Chris Nelson, Chairman Public Utilities Commission; Nathan Sanderson, Exec. Director of SD Retailers Association and Laura </w:t>
      </w:r>
      <w:proofErr w:type="spellStart"/>
      <w:r w:rsidRPr="000A7D10">
        <w:rPr>
          <w:rFonts w:ascii="Times New Roman" w:eastAsia="Times New Roman" w:hAnsi="Times New Roman" w:cs="Times New Roman"/>
          <w:sz w:val="24"/>
          <w:szCs w:val="24"/>
        </w:rPr>
        <w:t>Scheibe</w:t>
      </w:r>
      <w:proofErr w:type="spellEnd"/>
      <w:r w:rsidRPr="000A7D10">
        <w:rPr>
          <w:rFonts w:ascii="Times New Roman" w:eastAsia="Times New Roman" w:hAnsi="Times New Roman" w:cs="Times New Roman"/>
          <w:sz w:val="24"/>
          <w:szCs w:val="24"/>
        </w:rPr>
        <w:t xml:space="preserve">, Dept of Education Division of College, Career and Student Success Director. Emma Peterson, District Officer from Willow Lake says, “Getting to eat breakfast with the legislators was one of my favorite activities at District Officer Training. I got to meet the Public Utilities Chairperson, Chris </w:t>
      </w:r>
      <w:proofErr w:type="gramStart"/>
      <w:r w:rsidRPr="000A7D10">
        <w:rPr>
          <w:rFonts w:ascii="Times New Roman" w:eastAsia="Times New Roman" w:hAnsi="Times New Roman" w:cs="Times New Roman"/>
          <w:sz w:val="24"/>
          <w:szCs w:val="24"/>
        </w:rPr>
        <w:t>Nelson</w:t>
      </w:r>
      <w:proofErr w:type="gramEnd"/>
      <w:r w:rsidRPr="000A7D10">
        <w:rPr>
          <w:rFonts w:ascii="Times New Roman" w:eastAsia="Times New Roman" w:hAnsi="Times New Roman" w:cs="Times New Roman"/>
          <w:sz w:val="24"/>
          <w:szCs w:val="24"/>
        </w:rPr>
        <w:t xml:space="preserve"> and Senator Brock Greenfield. I talked with them about how FFA impacted their lives and my life. Also, I learned about why they decided to go into their careers and work in government. It was super cool getting to make a name for myself with important people in the state, and they gave me some really helpful tips for my future.”</w:t>
      </w:r>
    </w:p>
    <w:p w14:paraId="48186FAA" w14:textId="77777777" w:rsidR="000A7D10" w:rsidRPr="000A7D10" w:rsidRDefault="000A7D10" w:rsidP="000A7D10">
      <w:pPr>
        <w:autoSpaceDE w:val="0"/>
        <w:autoSpaceDN w:val="0"/>
        <w:adjustRightInd w:val="0"/>
        <w:spacing w:before="100" w:beforeAutospacing="1" w:after="0" w:line="276" w:lineRule="auto"/>
        <w:rPr>
          <w:rFonts w:ascii="Times New Roman" w:eastAsia="Times New Roman" w:hAnsi="Times New Roman" w:cs="Times New Roman"/>
          <w:sz w:val="24"/>
          <w:szCs w:val="24"/>
        </w:rPr>
      </w:pPr>
      <w:r w:rsidRPr="000A7D10">
        <w:rPr>
          <w:rFonts w:ascii="Times New Roman" w:eastAsia="Times New Roman" w:hAnsi="Times New Roman" w:cs="Times New Roman"/>
          <w:sz w:val="24"/>
          <w:szCs w:val="24"/>
        </w:rPr>
        <w:t xml:space="preserve">In addition to the breakfast, the State FFA Officer team facilitated leadership training workshops for the 49 district officers on leadership, agricultural advocacy, Career and Technical Education and FFA. This gave our District FFA Officer teams from our seven districts a chance to get to know each other while attaining valuable leadership skills. “It was a very fun experience, I really enjoyed going to the capital, which I had never been to before. I also enjoyed meeting all other district officers and learning about Agriculture in South Dakota,” district officer Cassandra </w:t>
      </w:r>
      <w:proofErr w:type="spellStart"/>
      <w:r w:rsidRPr="000A7D10">
        <w:rPr>
          <w:rFonts w:ascii="Times New Roman" w:eastAsia="Times New Roman" w:hAnsi="Times New Roman" w:cs="Times New Roman"/>
          <w:sz w:val="24"/>
          <w:szCs w:val="24"/>
        </w:rPr>
        <w:lastRenderedPageBreak/>
        <w:t>Twedt</w:t>
      </w:r>
      <w:proofErr w:type="spellEnd"/>
      <w:r w:rsidRPr="000A7D10">
        <w:rPr>
          <w:rFonts w:ascii="Times New Roman" w:eastAsia="Times New Roman" w:hAnsi="Times New Roman" w:cs="Times New Roman"/>
          <w:sz w:val="24"/>
          <w:szCs w:val="24"/>
        </w:rPr>
        <w:t xml:space="preserve"> from the Beresford FFA Chapter said. Officers also participated in roundtables with Hunter Roberts, Dept. of Ag and Natural Resources Secretary, Michael </w:t>
      </w:r>
      <w:proofErr w:type="gramStart"/>
      <w:r w:rsidRPr="000A7D10">
        <w:rPr>
          <w:rFonts w:ascii="Times New Roman" w:eastAsia="Times New Roman" w:hAnsi="Times New Roman" w:cs="Times New Roman"/>
          <w:sz w:val="24"/>
          <w:szCs w:val="24"/>
        </w:rPr>
        <w:t>Bloom</w:t>
      </w:r>
      <w:proofErr w:type="gramEnd"/>
      <w:r w:rsidRPr="000A7D10">
        <w:rPr>
          <w:rFonts w:ascii="Times New Roman" w:eastAsia="Times New Roman" w:hAnsi="Times New Roman" w:cs="Times New Roman"/>
          <w:sz w:val="24"/>
          <w:szCs w:val="24"/>
        </w:rPr>
        <w:t xml:space="preserve"> and cattle producer from the Pierre area and Matt </w:t>
      </w:r>
      <w:proofErr w:type="spellStart"/>
      <w:r w:rsidRPr="000A7D10">
        <w:rPr>
          <w:rFonts w:ascii="Times New Roman" w:eastAsia="Times New Roman" w:hAnsi="Times New Roman" w:cs="Times New Roman"/>
          <w:sz w:val="24"/>
          <w:szCs w:val="24"/>
        </w:rPr>
        <w:t>Dybedahl</w:t>
      </w:r>
      <w:proofErr w:type="spellEnd"/>
      <w:r w:rsidRPr="000A7D10">
        <w:rPr>
          <w:rFonts w:ascii="Times New Roman" w:eastAsia="Times New Roman" w:hAnsi="Times New Roman" w:cs="Times New Roman"/>
          <w:sz w:val="24"/>
          <w:szCs w:val="24"/>
        </w:rPr>
        <w:t xml:space="preserve"> from Winfield United. Students were able to ask questions and learn about the agriculture industry in South Dakota.  </w:t>
      </w:r>
    </w:p>
    <w:p w14:paraId="6C80B28C" w14:textId="77777777" w:rsidR="000A7D10" w:rsidRPr="000A7D10" w:rsidRDefault="000A7D10" w:rsidP="000A7D10">
      <w:pPr>
        <w:autoSpaceDE w:val="0"/>
        <w:autoSpaceDN w:val="0"/>
        <w:adjustRightInd w:val="0"/>
        <w:spacing w:before="100" w:beforeAutospacing="1" w:after="0" w:line="276" w:lineRule="auto"/>
        <w:rPr>
          <w:rFonts w:ascii="Times New Roman" w:eastAsia="Times New Roman" w:hAnsi="Times New Roman" w:cs="Times New Roman"/>
          <w:sz w:val="24"/>
          <w:szCs w:val="24"/>
        </w:rPr>
      </w:pPr>
      <w:r w:rsidRPr="000A7D10">
        <w:rPr>
          <w:rFonts w:ascii="Times New Roman" w:eastAsia="Times New Roman" w:hAnsi="Times New Roman" w:cs="Times New Roman"/>
          <w:sz w:val="24"/>
          <w:szCs w:val="24"/>
        </w:rPr>
        <w:t xml:space="preserve">The South Dakota FFA Legislative Breakfast and District Officer Training is sponsored by Citi, SD Association of Cooperatives, SD Bankers Association, SD Farmers Union, SD Association of Agriculture Educators, SD Crop Improvement Association, SD Soybean Processors, LLC, Twin Cities Regional Ford Dealers, Farm Credit Services of America, </w:t>
      </w:r>
      <w:proofErr w:type="spellStart"/>
      <w:r w:rsidRPr="000A7D10">
        <w:rPr>
          <w:rFonts w:ascii="Times New Roman" w:eastAsia="Times New Roman" w:hAnsi="Times New Roman" w:cs="Times New Roman"/>
          <w:sz w:val="24"/>
          <w:szCs w:val="24"/>
        </w:rPr>
        <w:t>Agtegra</w:t>
      </w:r>
      <w:proofErr w:type="spellEnd"/>
      <w:r w:rsidRPr="000A7D10">
        <w:rPr>
          <w:rFonts w:ascii="Times New Roman" w:eastAsia="Times New Roman" w:hAnsi="Times New Roman" w:cs="Times New Roman"/>
          <w:sz w:val="24"/>
          <w:szCs w:val="24"/>
        </w:rPr>
        <w:t xml:space="preserve">, Bayer, CHS Foundation, </w:t>
      </w:r>
      <w:proofErr w:type="spellStart"/>
      <w:r w:rsidRPr="000A7D10">
        <w:rPr>
          <w:rFonts w:ascii="Times New Roman" w:eastAsia="Times New Roman" w:hAnsi="Times New Roman" w:cs="Times New Roman"/>
          <w:sz w:val="24"/>
          <w:szCs w:val="24"/>
        </w:rPr>
        <w:t>BankWest</w:t>
      </w:r>
      <w:proofErr w:type="spellEnd"/>
      <w:r w:rsidRPr="000A7D10">
        <w:rPr>
          <w:rFonts w:ascii="Times New Roman" w:eastAsia="Times New Roman" w:hAnsi="Times New Roman" w:cs="Times New Roman"/>
          <w:sz w:val="24"/>
          <w:szCs w:val="24"/>
        </w:rPr>
        <w:t xml:space="preserve">, Butler Machinery Company, ADM Harold, Miller, Tulare, BASF, C&amp;B Operations, Citibank, </w:t>
      </w:r>
      <w:proofErr w:type="spellStart"/>
      <w:r w:rsidRPr="000A7D10">
        <w:rPr>
          <w:rFonts w:ascii="Times New Roman" w:eastAsia="Times New Roman" w:hAnsi="Times New Roman" w:cs="Times New Roman"/>
          <w:sz w:val="24"/>
          <w:szCs w:val="24"/>
        </w:rPr>
        <w:t>Croplan</w:t>
      </w:r>
      <w:proofErr w:type="spellEnd"/>
      <w:r w:rsidRPr="000A7D10">
        <w:rPr>
          <w:rFonts w:ascii="Times New Roman" w:eastAsia="Times New Roman" w:hAnsi="Times New Roman" w:cs="Times New Roman"/>
          <w:sz w:val="24"/>
          <w:szCs w:val="24"/>
        </w:rPr>
        <w:t xml:space="preserve"> by Winfield United, </w:t>
      </w:r>
      <w:proofErr w:type="spellStart"/>
      <w:r w:rsidRPr="000A7D10">
        <w:rPr>
          <w:rFonts w:ascii="Times New Roman" w:eastAsia="Times New Roman" w:hAnsi="Times New Roman" w:cs="Times New Roman"/>
          <w:sz w:val="24"/>
          <w:szCs w:val="24"/>
        </w:rPr>
        <w:t>Dacotah</w:t>
      </w:r>
      <w:proofErr w:type="spellEnd"/>
      <w:r w:rsidRPr="000A7D10">
        <w:rPr>
          <w:rFonts w:ascii="Times New Roman" w:eastAsia="Times New Roman" w:hAnsi="Times New Roman" w:cs="Times New Roman"/>
          <w:sz w:val="24"/>
          <w:szCs w:val="24"/>
        </w:rPr>
        <w:t xml:space="preserve"> Bank, Corteva/Pioneer, East River Electric Cooperative, Hanson &amp; Associations, LLC, Midwest Veterinary Service, RDO Equipment Co. Riverview, LLP, The First National Bank in Sioux Falls, Titan Machinery, Farmers Mutual of Nebraska, Green Thumb Commodities, Christensen Farms, LG Seeds, US Army/Army ROTC, SD Corn Utilization Council. </w:t>
      </w:r>
    </w:p>
    <w:p w14:paraId="204E88AB" w14:textId="77777777" w:rsidR="000A7D10" w:rsidRPr="000A7D10" w:rsidRDefault="000A7D10" w:rsidP="000A7D10">
      <w:pPr>
        <w:autoSpaceDE w:val="0"/>
        <w:autoSpaceDN w:val="0"/>
        <w:adjustRightInd w:val="0"/>
        <w:spacing w:before="100" w:beforeAutospacing="1" w:after="0" w:line="276" w:lineRule="auto"/>
        <w:rPr>
          <w:rFonts w:ascii="Times New Roman" w:eastAsia="Times New Roman" w:hAnsi="Times New Roman" w:cs="Times New Roman"/>
          <w:sz w:val="24"/>
          <w:szCs w:val="24"/>
        </w:rPr>
      </w:pPr>
      <w:r w:rsidRPr="000A7D10">
        <w:rPr>
          <w:rFonts w:ascii="Times New Roman" w:eastAsia="Times New Roman" w:hAnsi="Times New Roman" w:cs="Times New Roman"/>
          <w:sz w:val="24"/>
          <w:szCs w:val="24"/>
        </w:rPr>
        <w:t> </w:t>
      </w:r>
    </w:p>
    <w:p w14:paraId="7FDDB97F" w14:textId="77777777" w:rsidR="000A7D10" w:rsidRPr="000A7D10" w:rsidRDefault="000A7D10" w:rsidP="000A7D10">
      <w:pPr>
        <w:autoSpaceDE w:val="0"/>
        <w:autoSpaceDN w:val="0"/>
        <w:adjustRightInd w:val="0"/>
        <w:spacing w:after="0" w:line="276" w:lineRule="auto"/>
        <w:ind w:left="360"/>
        <w:jc w:val="center"/>
        <w:rPr>
          <w:rFonts w:ascii="Times New Roman" w:eastAsia="Times New Roman" w:hAnsi="Times New Roman" w:cs="Times New Roman"/>
          <w:sz w:val="24"/>
          <w:szCs w:val="24"/>
        </w:rPr>
      </w:pPr>
      <w:r w:rsidRPr="000A7D10">
        <w:rPr>
          <w:rFonts w:ascii="Times New Roman ,serif" w:eastAsia="Times New Roman" w:hAnsi="Times New Roman ,serif" w:cs="Times New Roman"/>
          <w:sz w:val="24"/>
          <w:szCs w:val="24"/>
        </w:rPr>
        <w:t>###</w:t>
      </w:r>
    </w:p>
    <w:p w14:paraId="782231DF" w14:textId="77777777" w:rsidR="000A7D10" w:rsidRPr="000A7D10" w:rsidRDefault="000A7D10" w:rsidP="000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A7D10">
        <w:rPr>
          <w:rFonts w:ascii="Courier New" w:eastAsia="Times New Roman" w:hAnsi="Courier New" w:cs="Courier New"/>
          <w:sz w:val="20"/>
          <w:szCs w:val="20"/>
        </w:rPr>
        <w:t xml:space="preserve">-- </w:t>
      </w:r>
    </w:p>
    <w:p w14:paraId="52E03837" w14:textId="77777777" w:rsidR="000A7D10" w:rsidRPr="000A7D10" w:rsidRDefault="000A7D10" w:rsidP="000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A7D10">
        <w:rPr>
          <w:rFonts w:ascii="Courier New" w:eastAsia="Times New Roman" w:hAnsi="Courier New" w:cs="Courier New"/>
          <w:sz w:val="20"/>
          <w:szCs w:val="20"/>
        </w:rPr>
        <w:t>Gerri Ann Eide</w:t>
      </w:r>
    </w:p>
    <w:p w14:paraId="7ED967B9" w14:textId="77777777" w:rsidR="000A7D10" w:rsidRPr="000A7D10" w:rsidRDefault="000A7D10" w:rsidP="000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A7D10">
        <w:rPr>
          <w:rFonts w:ascii="Courier New" w:eastAsia="Times New Roman" w:hAnsi="Courier New" w:cs="Courier New"/>
          <w:sz w:val="20"/>
          <w:szCs w:val="20"/>
        </w:rPr>
        <w:t>SD FFA Foundation</w:t>
      </w:r>
    </w:p>
    <w:p w14:paraId="756D2AED" w14:textId="77777777" w:rsidR="000A7D10" w:rsidRPr="000A7D10" w:rsidRDefault="000A7D10" w:rsidP="000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A7D10">
        <w:rPr>
          <w:rFonts w:ascii="Courier New" w:eastAsia="Times New Roman" w:hAnsi="Courier New" w:cs="Courier New"/>
          <w:sz w:val="20"/>
          <w:szCs w:val="20"/>
        </w:rPr>
        <w:t>605-765-4865</w:t>
      </w:r>
    </w:p>
    <w:p w14:paraId="62168497" w14:textId="77777777" w:rsidR="000A7D10" w:rsidRDefault="000A7D10"/>
    <w:sectPr w:rsidR="000A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10"/>
    <w:rsid w:val="000A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0585"/>
  <w15:chartTrackingRefBased/>
  <w15:docId w15:val="{44D386E1-BE4E-4FCA-84E4-4DCCF618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D10"/>
    <w:rPr>
      <w:color w:val="0000FF"/>
      <w:u w:val="single"/>
    </w:rPr>
  </w:style>
  <w:style w:type="paragraph" w:styleId="HTMLPreformatted">
    <w:name w:val="HTML Preformatted"/>
    <w:basedOn w:val="Normal"/>
    <w:link w:val="HTMLPreformattedChar"/>
    <w:uiPriority w:val="99"/>
    <w:semiHidden/>
    <w:unhideWhenUsed/>
    <w:rsid w:val="000A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7D1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231">
      <w:bodyDiv w:val="1"/>
      <w:marLeft w:val="0"/>
      <w:marRight w:val="0"/>
      <w:marTop w:val="0"/>
      <w:marBottom w:val="0"/>
      <w:divBdr>
        <w:top w:val="none" w:sz="0" w:space="0" w:color="auto"/>
        <w:left w:val="none" w:sz="0" w:space="0" w:color="auto"/>
        <w:bottom w:val="none" w:sz="0" w:space="0" w:color="auto"/>
        <w:right w:val="none" w:sz="0" w:space="0" w:color="auto"/>
      </w:divBdr>
      <w:divsChild>
        <w:div w:id="118070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dsu.box.com/s/dam6ie6pozm4u56fl05jdufbyb6hq26w" TargetMode="External"/><Relationship Id="rId4" Type="http://schemas.openxmlformats.org/officeDocument/2006/relationships/hyperlink" Target="mailto:Dani.Herring@s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Gretchen</dc:creator>
  <cp:keywords/>
  <dc:description/>
  <cp:lastModifiedBy>Sharp, Gretchen</cp:lastModifiedBy>
  <cp:revision>1</cp:revision>
  <dcterms:created xsi:type="dcterms:W3CDTF">2022-02-15T13:27:00Z</dcterms:created>
  <dcterms:modified xsi:type="dcterms:W3CDTF">2022-02-15T13:27:00Z</dcterms:modified>
</cp:coreProperties>
</file>